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44418" w14:textId="2468880C" w:rsidR="004E498D" w:rsidRDefault="004F116E" w:rsidP="003E2508">
      <w:pPr>
        <w:jc w:val="right"/>
        <w:rPr>
          <w:rFonts w:asciiTheme="majorBidi" w:hAnsiTheme="majorBidi" w:cstheme="majorBidi"/>
          <w:rtl/>
        </w:rPr>
      </w:pPr>
      <w:r>
        <w:rPr>
          <w:rFonts w:asciiTheme="majorBidi" w:hAnsiTheme="majorBidi" w:cstheme="majorBidi" w:hint="cs"/>
          <w:rtl/>
        </w:rPr>
        <w:t>21</w:t>
      </w:r>
      <w:r w:rsidR="0028503C">
        <w:rPr>
          <w:rFonts w:asciiTheme="majorBidi" w:hAnsiTheme="majorBidi" w:cstheme="majorBidi" w:hint="cs"/>
          <w:rtl/>
        </w:rPr>
        <w:t>.</w:t>
      </w:r>
      <w:r w:rsidR="005C3C92">
        <w:rPr>
          <w:rFonts w:asciiTheme="majorBidi" w:hAnsiTheme="majorBidi" w:cstheme="majorBidi" w:hint="cs"/>
          <w:rtl/>
        </w:rPr>
        <w:t>08</w:t>
      </w:r>
      <w:r w:rsidR="0028503C">
        <w:rPr>
          <w:rFonts w:asciiTheme="majorBidi" w:hAnsiTheme="majorBidi" w:cstheme="majorBidi" w:hint="cs"/>
          <w:rtl/>
        </w:rPr>
        <w:t>.2024</w:t>
      </w:r>
    </w:p>
    <w:p w14:paraId="1A3EBA0B" w14:textId="29F5B010" w:rsidR="00A61B6A" w:rsidRDefault="009914D4" w:rsidP="003E2508">
      <w:pPr>
        <w:jc w:val="center"/>
        <w:rPr>
          <w:b/>
          <w:bCs/>
          <w:u w:val="single"/>
          <w:rtl/>
        </w:rPr>
      </w:pPr>
      <w:bookmarkStart w:id="0" w:name="_Hlk206591235"/>
      <w:r>
        <w:rPr>
          <w:rFonts w:hint="cs"/>
          <w:b/>
          <w:bCs/>
          <w:u w:val="single"/>
          <w:rtl/>
        </w:rPr>
        <w:t>נוסח לפרסום באינטרנט</w:t>
      </w:r>
    </w:p>
    <w:p w14:paraId="64ADB3F7" w14:textId="77777777" w:rsidR="00A61B6A" w:rsidRDefault="00A61B6A" w:rsidP="003E2508">
      <w:pPr>
        <w:jc w:val="center"/>
        <w:rPr>
          <w:b/>
          <w:bCs/>
          <w:u w:val="single"/>
          <w:rtl/>
        </w:rPr>
      </w:pPr>
    </w:p>
    <w:p w14:paraId="07B4DA20" w14:textId="400D98DA" w:rsidR="003E2508" w:rsidRPr="003E2508" w:rsidRDefault="00996DD1" w:rsidP="003E2508">
      <w:pPr>
        <w:jc w:val="center"/>
        <w:rPr>
          <w:b/>
          <w:bCs/>
          <w:u w:val="single"/>
          <w:rtl/>
        </w:rPr>
      </w:pPr>
      <w:r>
        <w:rPr>
          <w:rFonts w:hint="cs"/>
          <w:b/>
          <w:bCs/>
          <w:u w:val="single"/>
          <w:rtl/>
        </w:rPr>
        <w:t>הנדו</w:t>
      </w:r>
      <w:r w:rsidR="009052FF">
        <w:rPr>
          <w:rFonts w:hint="cs"/>
          <w:b/>
          <w:bCs/>
          <w:u w:val="single"/>
          <w:rtl/>
        </w:rPr>
        <w:t xml:space="preserve">ן: </w:t>
      </w:r>
      <w:proofErr w:type="spellStart"/>
      <w:r w:rsidR="00DA4844" w:rsidRPr="00DA4844">
        <w:rPr>
          <w:b/>
          <w:bCs/>
          <w:u w:val="single"/>
        </w:rPr>
        <w:t>IsraAID</w:t>
      </w:r>
      <w:proofErr w:type="spellEnd"/>
      <w:r w:rsidR="00DA4844" w:rsidRPr="00DA4844">
        <w:rPr>
          <w:b/>
          <w:bCs/>
          <w:u w:val="single"/>
        </w:rPr>
        <w:t xml:space="preserve"> South Sudan</w:t>
      </w:r>
      <w:r w:rsidR="00DA4844">
        <w:rPr>
          <w:rFonts w:hint="cs"/>
          <w:b/>
          <w:bCs/>
          <w:u w:val="single"/>
          <w:rtl/>
        </w:rPr>
        <w:t xml:space="preserve"> - </w:t>
      </w:r>
      <w:r w:rsidR="00DA4844" w:rsidRPr="00DA4844">
        <w:rPr>
          <w:b/>
          <w:bCs/>
          <w:u w:val="single"/>
          <w:rtl/>
        </w:rPr>
        <w:t xml:space="preserve">נציגות </w:t>
      </w:r>
      <w:proofErr w:type="spellStart"/>
      <w:r w:rsidR="00DA4844" w:rsidRPr="00DA4844">
        <w:rPr>
          <w:b/>
          <w:bCs/>
          <w:u w:val="single"/>
          <w:rtl/>
        </w:rPr>
        <w:t>ישראייד</w:t>
      </w:r>
      <w:proofErr w:type="spellEnd"/>
      <w:r w:rsidR="00DA4844" w:rsidRPr="00DA4844">
        <w:rPr>
          <w:b/>
          <w:bCs/>
          <w:u w:val="single"/>
          <w:rtl/>
        </w:rPr>
        <w:t xml:space="preserve"> </w:t>
      </w:r>
      <w:r w:rsidR="00DA4844">
        <w:rPr>
          <w:rFonts w:hint="cs"/>
          <w:b/>
          <w:bCs/>
          <w:u w:val="single"/>
          <w:rtl/>
        </w:rPr>
        <w:t xml:space="preserve">בדרום סודן - סיוע הומניטרי לדרום סודן </w:t>
      </w:r>
      <w:r w:rsidR="00F064AA">
        <w:rPr>
          <w:b/>
          <w:bCs/>
          <w:u w:val="single"/>
          <w:rtl/>
        </w:rPr>
        <w:t>–</w:t>
      </w:r>
      <w:r w:rsidR="00DA4844">
        <w:rPr>
          <w:rFonts w:hint="cs"/>
          <w:b/>
          <w:bCs/>
          <w:u w:val="single"/>
          <w:rtl/>
        </w:rPr>
        <w:t xml:space="preserve"> </w:t>
      </w:r>
      <w:r w:rsidR="00F064AA">
        <w:rPr>
          <w:rFonts w:hint="cs"/>
          <w:b/>
          <w:bCs/>
          <w:u w:val="single"/>
          <w:rtl/>
        </w:rPr>
        <w:t>מש"ב</w:t>
      </w:r>
      <w:r w:rsidR="003E2508">
        <w:rPr>
          <w:rFonts w:hint="cs"/>
          <w:b/>
          <w:bCs/>
          <w:u w:val="single"/>
          <w:rtl/>
        </w:rPr>
        <w:t xml:space="preserve"> - </w:t>
      </w:r>
      <w:r w:rsidR="003E2508" w:rsidRPr="003E2508">
        <w:rPr>
          <w:rFonts w:hint="cs"/>
          <w:b/>
          <w:bCs/>
          <w:u w:val="single"/>
          <w:rtl/>
        </w:rPr>
        <w:t>כוונה לערוך התקשרות עם ספק חוץ לפי תקנה 3(31)(</w:t>
      </w:r>
      <w:r w:rsidR="003E2508" w:rsidRPr="003E2508">
        <w:rPr>
          <w:rFonts w:hint="cs"/>
          <w:b/>
          <w:bCs/>
          <w:u w:val="single"/>
          <w:rtl/>
        </w:rPr>
        <w:t>א</w:t>
      </w:r>
      <w:r w:rsidR="003E2508" w:rsidRPr="003E2508">
        <w:rPr>
          <w:rFonts w:hint="cs"/>
          <w:b/>
          <w:bCs/>
          <w:u w:val="single"/>
          <w:rtl/>
        </w:rPr>
        <w:t xml:space="preserve">) התקשרות של משרד החוץ עם ספק מקומי בחו"ל </w:t>
      </w:r>
    </w:p>
    <w:p w14:paraId="5C1E4891" w14:textId="77777777" w:rsidR="003E2508" w:rsidRDefault="003E2508" w:rsidP="003E2508">
      <w:pPr>
        <w:spacing w:after="120"/>
        <w:jc w:val="both"/>
        <w:rPr>
          <w:rFonts w:ascii="David" w:hAnsi="David" w:cs="David"/>
          <w:rtl/>
        </w:rPr>
      </w:pPr>
    </w:p>
    <w:p w14:paraId="4020AFD4" w14:textId="10926AF7" w:rsidR="003E2508" w:rsidRPr="00BE43E7" w:rsidRDefault="003E2508" w:rsidP="003E2508">
      <w:pPr>
        <w:spacing w:after="120"/>
        <w:jc w:val="both"/>
        <w:rPr>
          <w:rFonts w:ascii="David" w:hAnsi="David" w:cs="David"/>
          <w:u w:val="single"/>
          <w:rtl/>
        </w:rPr>
      </w:pPr>
      <w:r w:rsidRPr="00820C03">
        <w:rPr>
          <w:rFonts w:ascii="David" w:hAnsi="David" w:cs="David" w:hint="cs"/>
          <w:rtl/>
        </w:rPr>
        <w:t xml:space="preserve">פרסום באינטרנט לפי תקנה 3א. (א)(1) "בחינת קיומם של ספקים תק' תשס"ט-2009 תק' תשע"ב-2012": לפי תקנה 3א(א)(2)   </w:t>
      </w:r>
      <w:r w:rsidRPr="00BE43E7">
        <w:rPr>
          <w:rFonts w:ascii="David" w:hAnsi="David" w:cs="David" w:hint="cs"/>
          <w:u w:val="single"/>
          <w:rtl/>
        </w:rPr>
        <w:t>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4AE5C949" w14:textId="77777777" w:rsidR="00933B92" w:rsidRDefault="00933B92" w:rsidP="00933B92">
      <w:pPr>
        <w:jc w:val="center"/>
        <w:rPr>
          <w:b/>
          <w:bCs/>
          <w:u w:val="single"/>
          <w:rtl/>
        </w:rPr>
      </w:pPr>
    </w:p>
    <w:tbl>
      <w:tblPr>
        <w:tblStyle w:val="a5"/>
        <w:bidiVisual/>
        <w:tblW w:w="5091" w:type="pct"/>
        <w:tblLook w:val="04A0" w:firstRow="1" w:lastRow="0" w:firstColumn="1" w:lastColumn="0" w:noHBand="0" w:noVBand="1"/>
      </w:tblPr>
      <w:tblGrid>
        <w:gridCol w:w="494"/>
        <w:gridCol w:w="2079"/>
        <w:gridCol w:w="6118"/>
      </w:tblGrid>
      <w:tr w:rsidR="00996DD1" w:rsidRPr="00E27927" w14:paraId="62986F61" w14:textId="77777777" w:rsidTr="008A2759">
        <w:tc>
          <w:tcPr>
            <w:tcW w:w="284" w:type="pct"/>
            <w:vAlign w:val="center"/>
          </w:tcPr>
          <w:p w14:paraId="09C57EBA" w14:textId="2353C9B4" w:rsidR="00996DD1" w:rsidRPr="00E27927" w:rsidRDefault="003068E9" w:rsidP="00A811DA">
            <w:pPr>
              <w:rPr>
                <w:rtl/>
              </w:rPr>
            </w:pPr>
            <w:r>
              <w:rPr>
                <w:rFonts w:hint="cs"/>
                <w:rtl/>
              </w:rPr>
              <w:t>1</w:t>
            </w:r>
          </w:p>
        </w:tc>
        <w:tc>
          <w:tcPr>
            <w:tcW w:w="1196" w:type="pct"/>
            <w:vAlign w:val="center"/>
          </w:tcPr>
          <w:p w14:paraId="789B5658" w14:textId="7D8E0D1F" w:rsidR="00996DD1" w:rsidRPr="00E27927" w:rsidRDefault="00996DD1" w:rsidP="00A811DA">
            <w:pPr>
              <w:rPr>
                <w:rtl/>
              </w:rPr>
            </w:pPr>
            <w:r w:rsidRPr="00E27927">
              <w:rPr>
                <w:rFonts w:hint="cs"/>
                <w:rtl/>
              </w:rPr>
              <w:t>יחידה מקצועית</w:t>
            </w:r>
            <w:r w:rsidR="00AA7189">
              <w:rPr>
                <w:rFonts w:hint="cs"/>
                <w:rtl/>
              </w:rPr>
              <w:t xml:space="preserve"> במשרד</w:t>
            </w:r>
          </w:p>
        </w:tc>
        <w:tc>
          <w:tcPr>
            <w:tcW w:w="3520" w:type="pct"/>
            <w:vAlign w:val="center"/>
          </w:tcPr>
          <w:p w14:paraId="7A4C77AF" w14:textId="42C7CB92" w:rsidR="00996DD1" w:rsidRPr="00E27927" w:rsidRDefault="00DA4844" w:rsidP="005F0117">
            <w:pPr>
              <w:rPr>
                <w:rtl/>
              </w:rPr>
            </w:pPr>
            <w:r w:rsidRPr="00DA4844">
              <w:rPr>
                <w:rtl/>
              </w:rPr>
              <w:t>משב- סוכנות הסיוע הלאומית של ישראל</w:t>
            </w:r>
          </w:p>
        </w:tc>
      </w:tr>
      <w:tr w:rsidR="000327C8" w:rsidRPr="00E27927" w14:paraId="6BF816B5" w14:textId="77777777" w:rsidTr="008A2759">
        <w:tc>
          <w:tcPr>
            <w:tcW w:w="284" w:type="pct"/>
            <w:vAlign w:val="center"/>
          </w:tcPr>
          <w:p w14:paraId="103739ED" w14:textId="606DB5FC" w:rsidR="000327C8" w:rsidRDefault="003068E9" w:rsidP="00A811DA">
            <w:pPr>
              <w:rPr>
                <w:rtl/>
              </w:rPr>
            </w:pPr>
            <w:r>
              <w:rPr>
                <w:rFonts w:hint="cs"/>
                <w:rtl/>
              </w:rPr>
              <w:t>2</w:t>
            </w:r>
          </w:p>
        </w:tc>
        <w:tc>
          <w:tcPr>
            <w:tcW w:w="1196" w:type="pct"/>
            <w:vAlign w:val="center"/>
          </w:tcPr>
          <w:p w14:paraId="31B602E7" w14:textId="42BB0780" w:rsidR="000327C8" w:rsidRDefault="00431CAA" w:rsidP="00A811DA">
            <w:pPr>
              <w:rPr>
                <w:rtl/>
              </w:rPr>
            </w:pPr>
            <w:r>
              <w:rPr>
                <w:rFonts w:hint="cs"/>
                <w:rtl/>
              </w:rPr>
              <w:t>נתוני הספק</w:t>
            </w:r>
          </w:p>
        </w:tc>
        <w:tc>
          <w:tcPr>
            <w:tcW w:w="3520" w:type="pct"/>
            <w:vAlign w:val="center"/>
          </w:tcPr>
          <w:p w14:paraId="2E9A2E89" w14:textId="74A38A4F" w:rsidR="00DA4844" w:rsidRPr="000327C8" w:rsidRDefault="00DA4844" w:rsidP="00A306A0">
            <w:pPr>
              <w:jc w:val="both"/>
              <w:rPr>
                <w:rtl/>
              </w:rPr>
            </w:pPr>
            <w:proofErr w:type="spellStart"/>
            <w:r>
              <w:t>IsraAID</w:t>
            </w:r>
            <w:proofErr w:type="spellEnd"/>
            <w:r>
              <w:t xml:space="preserve"> South Sudan</w:t>
            </w:r>
            <w:r w:rsidR="00A306A0">
              <w:rPr>
                <w:rFonts w:hint="cs"/>
                <w:rtl/>
              </w:rPr>
              <w:t xml:space="preserve">. </w:t>
            </w:r>
            <w:r>
              <w:rPr>
                <w:rtl/>
              </w:rPr>
              <w:t xml:space="preserve">רשם העמותות מס' 034-  </w:t>
            </w:r>
            <w:r>
              <w:rPr>
                <w:rFonts w:hint="cs"/>
                <w:rtl/>
              </w:rPr>
              <w:t xml:space="preserve">התקשרות עם </w:t>
            </w:r>
            <w:r>
              <w:rPr>
                <w:rtl/>
              </w:rPr>
              <w:t xml:space="preserve">נציגות </w:t>
            </w:r>
            <w:proofErr w:type="spellStart"/>
            <w:r>
              <w:rPr>
                <w:rtl/>
              </w:rPr>
              <w:t>ישראייד</w:t>
            </w:r>
            <w:proofErr w:type="spellEnd"/>
            <w:r>
              <w:rPr>
                <w:rtl/>
              </w:rPr>
              <w:t xml:space="preserve"> במט"ח </w:t>
            </w:r>
            <w:proofErr w:type="spellStart"/>
            <w:r>
              <w:rPr>
                <w:rtl/>
              </w:rPr>
              <w:t>בד.סודאן</w:t>
            </w:r>
            <w:proofErr w:type="spellEnd"/>
            <w:r w:rsidR="00A306A0">
              <w:rPr>
                <w:rFonts w:hint="cs"/>
                <w:rtl/>
              </w:rPr>
              <w:t xml:space="preserve">. </w:t>
            </w:r>
            <w:r>
              <w:rPr>
                <w:rtl/>
              </w:rPr>
              <w:t>ח.פ 100-307-014</w:t>
            </w:r>
          </w:p>
        </w:tc>
      </w:tr>
      <w:tr w:rsidR="008060A8" w:rsidRPr="00E27927" w14:paraId="1E2E775A" w14:textId="77777777" w:rsidTr="005A1623">
        <w:trPr>
          <w:trHeight w:val="964"/>
        </w:trPr>
        <w:tc>
          <w:tcPr>
            <w:tcW w:w="284" w:type="pct"/>
            <w:vAlign w:val="center"/>
          </w:tcPr>
          <w:p w14:paraId="2F499135" w14:textId="65783EF6" w:rsidR="008060A8" w:rsidRDefault="00A306A0" w:rsidP="00A811DA">
            <w:pPr>
              <w:rPr>
                <w:rtl/>
              </w:rPr>
            </w:pPr>
            <w:r>
              <w:rPr>
                <w:rFonts w:hint="cs"/>
                <w:rtl/>
              </w:rPr>
              <w:t>3</w:t>
            </w:r>
          </w:p>
        </w:tc>
        <w:tc>
          <w:tcPr>
            <w:tcW w:w="1196" w:type="pct"/>
            <w:vAlign w:val="center"/>
          </w:tcPr>
          <w:p w14:paraId="345463CA" w14:textId="5338BA79" w:rsidR="008060A8" w:rsidRDefault="00A306A0" w:rsidP="00A811DA">
            <w:pPr>
              <w:rPr>
                <w:rtl/>
              </w:rPr>
            </w:pPr>
            <w:r>
              <w:rPr>
                <w:rFonts w:hint="cs"/>
                <w:rtl/>
              </w:rPr>
              <w:t xml:space="preserve">תוכן </w:t>
            </w:r>
            <w:r>
              <w:rPr>
                <w:rtl/>
              </w:rPr>
              <w:t>–</w:t>
            </w:r>
            <w:r>
              <w:rPr>
                <w:rFonts w:hint="cs"/>
                <w:rtl/>
              </w:rPr>
              <w:t xml:space="preserve"> מטרת ההתקשרות</w:t>
            </w:r>
          </w:p>
        </w:tc>
        <w:tc>
          <w:tcPr>
            <w:tcW w:w="3520" w:type="pct"/>
            <w:vAlign w:val="center"/>
          </w:tcPr>
          <w:p w14:paraId="24850571" w14:textId="6637B507" w:rsidR="008060A8" w:rsidRPr="009141D0" w:rsidRDefault="00A306A0" w:rsidP="005A1623">
            <w:pPr>
              <w:jc w:val="both"/>
              <w:rPr>
                <w:rtl/>
              </w:rPr>
            </w:pPr>
            <w:r>
              <w:rPr>
                <w:rFonts w:hint="cs"/>
                <w:rtl/>
              </w:rPr>
              <w:t xml:space="preserve">סיוע הומניטרי לפליטים בדרום סודן. </w:t>
            </w:r>
            <w:r w:rsidR="003E2508">
              <w:rPr>
                <w:rFonts w:hint="cs"/>
                <w:rtl/>
              </w:rPr>
              <w:t>ר</w:t>
            </w:r>
            <w:r w:rsidR="003E2508" w:rsidRPr="003E2508">
              <w:rPr>
                <w:rtl/>
              </w:rPr>
              <w:t xml:space="preserve">כישת ציוד היגיינה וחבילות מזון לשוהים במחנות פליטים בדרום סודאן (מצ"ב נייר הקונספט) . </w:t>
            </w:r>
            <w:r w:rsidR="008060A8">
              <w:rPr>
                <w:rFonts w:hint="cs"/>
                <w:rtl/>
              </w:rPr>
              <w:t xml:space="preserve">תשלומי משרד החוץ לספק עד 290,091 דולר עבור ציוד וטיפול מונע התייבשות, קידום אמצעי היגיינה, </w:t>
            </w:r>
            <w:r w:rsidR="003E2508">
              <w:rPr>
                <w:rFonts w:hint="cs"/>
                <w:rtl/>
              </w:rPr>
              <w:t>הזנה ו</w:t>
            </w:r>
            <w:r w:rsidR="008060A8">
              <w:rPr>
                <w:rFonts w:hint="cs"/>
                <w:rtl/>
              </w:rPr>
              <w:t>טיפול בתת תזונה. להלן פירוט:</w:t>
            </w:r>
          </w:p>
        </w:tc>
      </w:tr>
    </w:tbl>
    <w:p w14:paraId="47CBFC11" w14:textId="7791E952" w:rsidR="008060A8" w:rsidRDefault="008060A8">
      <w:pPr>
        <w:rPr>
          <w:rtl/>
        </w:rPr>
      </w:pPr>
    </w:p>
    <w:p w14:paraId="33B0E421" w14:textId="5778CC85" w:rsidR="008060A8" w:rsidRDefault="005A1623">
      <w:pPr>
        <w:rPr>
          <w:rtl/>
        </w:rPr>
      </w:pPr>
      <w:r w:rsidRPr="005A1623">
        <w:rPr>
          <w:rtl/>
        </w:rPr>
        <w:drawing>
          <wp:inline distT="0" distB="0" distL="0" distR="0" wp14:anchorId="504AFBAF" wp14:editId="498CD55E">
            <wp:extent cx="5426710" cy="2480310"/>
            <wp:effectExtent l="0" t="0" r="254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26710" cy="2480310"/>
                    </a:xfrm>
                    <a:prstGeom prst="rect">
                      <a:avLst/>
                    </a:prstGeom>
                  </pic:spPr>
                </pic:pic>
              </a:graphicData>
            </a:graphic>
          </wp:inline>
        </w:drawing>
      </w:r>
    </w:p>
    <w:p w14:paraId="664A6E8A" w14:textId="77777777" w:rsidR="008060A8" w:rsidRDefault="008060A8"/>
    <w:tbl>
      <w:tblPr>
        <w:tblStyle w:val="a5"/>
        <w:bidiVisual/>
        <w:tblW w:w="5091" w:type="pct"/>
        <w:tblLook w:val="04A0" w:firstRow="1" w:lastRow="0" w:firstColumn="1" w:lastColumn="0" w:noHBand="0" w:noVBand="1"/>
      </w:tblPr>
      <w:tblGrid>
        <w:gridCol w:w="494"/>
        <w:gridCol w:w="2079"/>
        <w:gridCol w:w="6118"/>
      </w:tblGrid>
      <w:tr w:rsidR="00782C78" w:rsidRPr="00E27927" w14:paraId="73844660" w14:textId="77777777" w:rsidTr="008A2759">
        <w:tc>
          <w:tcPr>
            <w:tcW w:w="284" w:type="pct"/>
            <w:vAlign w:val="center"/>
          </w:tcPr>
          <w:p w14:paraId="3803AFED" w14:textId="69A46EB3" w:rsidR="00782C78" w:rsidRDefault="00A306A0" w:rsidP="00A811DA">
            <w:pPr>
              <w:rPr>
                <w:rtl/>
              </w:rPr>
            </w:pPr>
            <w:r>
              <w:rPr>
                <w:rFonts w:hint="cs"/>
                <w:rtl/>
              </w:rPr>
              <w:t>4</w:t>
            </w:r>
          </w:p>
        </w:tc>
        <w:tc>
          <w:tcPr>
            <w:tcW w:w="1196" w:type="pct"/>
            <w:vAlign w:val="center"/>
          </w:tcPr>
          <w:p w14:paraId="616CAC90" w14:textId="77777777" w:rsidR="004451A0" w:rsidRDefault="005A1623" w:rsidP="00A811DA">
            <w:pPr>
              <w:rPr>
                <w:rtl/>
              </w:rPr>
            </w:pPr>
            <w:r>
              <w:rPr>
                <w:rFonts w:hint="cs"/>
                <w:rtl/>
              </w:rPr>
              <w:t xml:space="preserve">נימוקי ספק יחיד </w:t>
            </w:r>
          </w:p>
          <w:p w14:paraId="0080F86F" w14:textId="7269837C" w:rsidR="005A1623" w:rsidRPr="0083589C" w:rsidRDefault="005A1623" w:rsidP="00A811DA">
            <w:pPr>
              <w:rPr>
                <w:rtl/>
              </w:rPr>
            </w:pPr>
            <w:proofErr w:type="spellStart"/>
            <w:r w:rsidRPr="005A1623">
              <w:t>IsraAID</w:t>
            </w:r>
            <w:proofErr w:type="spellEnd"/>
            <w:r w:rsidRPr="005A1623">
              <w:t xml:space="preserve"> South Sudan</w:t>
            </w:r>
          </w:p>
        </w:tc>
        <w:tc>
          <w:tcPr>
            <w:tcW w:w="3520" w:type="pct"/>
            <w:vAlign w:val="center"/>
          </w:tcPr>
          <w:p w14:paraId="563D2653" w14:textId="77777777" w:rsidR="00A306A0" w:rsidRDefault="005A1623" w:rsidP="00A306A0">
            <w:pPr>
              <w:jc w:val="both"/>
              <w:rPr>
                <w:rtl/>
              </w:rPr>
            </w:pPr>
            <w:r>
              <w:rPr>
                <w:rtl/>
              </w:rPr>
              <w:t xml:space="preserve">העברת סיוע לפליטים בדרום סודאן: מועבר למדינה זאת באמצעות </w:t>
            </w:r>
          </w:p>
          <w:p w14:paraId="3013A7D0" w14:textId="46EA3DF9" w:rsidR="005A1623" w:rsidRDefault="00A306A0" w:rsidP="00A306A0">
            <w:pPr>
              <w:jc w:val="both"/>
              <w:rPr>
                <w:rtl/>
              </w:rPr>
            </w:pPr>
            <w:proofErr w:type="spellStart"/>
            <w:r w:rsidRPr="00A306A0">
              <w:t>IsraAID</w:t>
            </w:r>
            <w:proofErr w:type="spellEnd"/>
            <w:r w:rsidRPr="00A306A0">
              <w:t xml:space="preserve"> South Sudan</w:t>
            </w:r>
            <w:r>
              <w:rPr>
                <w:rFonts w:hint="cs"/>
                <w:rtl/>
              </w:rPr>
              <w:t xml:space="preserve"> בהיותם ספק יחיד. </w:t>
            </w:r>
            <w:r w:rsidR="005A1623">
              <w:rPr>
                <w:rtl/>
              </w:rPr>
              <w:t xml:space="preserve">ארגון בעל מוניטין שמוכר למשרד החוץ היטב משיתופי פעולה קודמים </w:t>
            </w:r>
            <w:proofErr w:type="spellStart"/>
            <w:r w:rsidR="005A1623">
              <w:rPr>
                <w:rtl/>
              </w:rPr>
              <w:t>איתו</w:t>
            </w:r>
            <w:proofErr w:type="spellEnd"/>
            <w:r w:rsidR="005A1623">
              <w:rPr>
                <w:rtl/>
              </w:rPr>
              <w:t xml:space="preserve">. שינוע של סיוע מישראל אינה אפשרית הן מסיבות כלכליות והן מסיבות ביטחוניות. </w:t>
            </w:r>
          </w:p>
          <w:p w14:paraId="6EC76BED" w14:textId="3E70094B" w:rsidR="005E5FD7" w:rsidRDefault="005A1623" w:rsidP="00A306A0">
            <w:pPr>
              <w:jc w:val="both"/>
              <w:rPr>
                <w:rtl/>
              </w:rPr>
            </w:pPr>
            <w:r>
              <w:rPr>
                <w:rtl/>
              </w:rPr>
              <w:t xml:space="preserve">אין אפשרות שיאשרו לנציגים ישראלים רשמיים להביא את הסיוע פיזית לדרום סודאן ולמקום ריכוז הנזקקים. </w:t>
            </w:r>
            <w:proofErr w:type="spellStart"/>
            <w:r>
              <w:rPr>
                <w:rtl/>
              </w:rPr>
              <w:t>ישראייד</w:t>
            </w:r>
            <w:proofErr w:type="spellEnd"/>
            <w:r>
              <w:rPr>
                <w:rtl/>
              </w:rPr>
              <w:t xml:space="preserve"> יפעל כדי להעביר ולחלק את הסיוע בשטח.</w:t>
            </w:r>
            <w:r w:rsidR="00A306A0">
              <w:rPr>
                <w:rFonts w:hint="cs"/>
                <w:rtl/>
              </w:rPr>
              <w:t xml:space="preserve"> </w:t>
            </w:r>
            <w:proofErr w:type="spellStart"/>
            <w:r>
              <w:rPr>
                <w:rtl/>
              </w:rPr>
              <w:t>ישראייד</w:t>
            </w:r>
            <w:proofErr w:type="spellEnd"/>
            <w:r>
              <w:rPr>
                <w:rtl/>
              </w:rPr>
              <w:t xml:space="preserve"> הינו הגוף היחיד שפועל בדרום סודאן, שיש לו משרדים במדינה זו. בוצע מיפוי של כל ארגוני חברה אזרחית, לא אותר גורם אזרחי נוסף שמפעיל שלוחה לסיוע הומניטרי בדרום סודן.</w:t>
            </w:r>
          </w:p>
        </w:tc>
      </w:tr>
      <w:tr w:rsidR="007B20D7" w:rsidRPr="004C3BD2" w14:paraId="700040F8" w14:textId="77777777" w:rsidTr="008A2759">
        <w:tc>
          <w:tcPr>
            <w:tcW w:w="284" w:type="pct"/>
            <w:vAlign w:val="center"/>
          </w:tcPr>
          <w:p w14:paraId="602BF293" w14:textId="37DF5426" w:rsidR="007B20D7" w:rsidRPr="004C3BD2" w:rsidRDefault="00310B30" w:rsidP="007B20D7">
            <w:pPr>
              <w:rPr>
                <w:rtl/>
              </w:rPr>
            </w:pPr>
            <w:r>
              <w:rPr>
                <w:rFonts w:hint="cs"/>
                <w:rtl/>
              </w:rPr>
              <w:t>5</w:t>
            </w:r>
          </w:p>
        </w:tc>
        <w:tc>
          <w:tcPr>
            <w:tcW w:w="1196" w:type="pct"/>
            <w:vAlign w:val="center"/>
          </w:tcPr>
          <w:p w14:paraId="1105CA32" w14:textId="717153D5" w:rsidR="007B20D7" w:rsidRPr="004C3BD2" w:rsidRDefault="00313E3B" w:rsidP="0032707D">
            <w:pPr>
              <w:rPr>
                <w:rtl/>
              </w:rPr>
            </w:pPr>
            <w:r>
              <w:rPr>
                <w:rFonts w:hint="cs"/>
                <w:rtl/>
              </w:rPr>
              <w:t>תקופת</w:t>
            </w:r>
            <w:r w:rsidR="00994C3D">
              <w:rPr>
                <w:rFonts w:hint="cs"/>
                <w:rtl/>
              </w:rPr>
              <w:t xml:space="preserve"> </w:t>
            </w:r>
            <w:r w:rsidR="0032707D">
              <w:rPr>
                <w:rFonts w:hint="cs"/>
                <w:rtl/>
              </w:rPr>
              <w:t>התקשרות</w:t>
            </w:r>
          </w:p>
        </w:tc>
        <w:tc>
          <w:tcPr>
            <w:tcW w:w="3520" w:type="pct"/>
            <w:vAlign w:val="center"/>
          </w:tcPr>
          <w:p w14:paraId="4BD61C15" w14:textId="6634E9DA" w:rsidR="007B20D7" w:rsidRPr="004C3BD2" w:rsidRDefault="00816EEE" w:rsidP="003F7091">
            <w:pPr>
              <w:rPr>
                <w:rtl/>
              </w:rPr>
            </w:pPr>
            <w:r>
              <w:rPr>
                <w:rFonts w:hint="cs"/>
                <w:rtl/>
              </w:rPr>
              <w:t>החל מ</w:t>
            </w:r>
            <w:r w:rsidR="00625904">
              <w:rPr>
                <w:rFonts w:hint="cs"/>
                <w:rtl/>
              </w:rPr>
              <w:t xml:space="preserve">הוצאת הזמנה חתומה </w:t>
            </w:r>
            <w:r w:rsidR="003242DD">
              <w:rPr>
                <w:rFonts w:hint="cs"/>
                <w:rtl/>
              </w:rPr>
              <w:t>עד 31.12.2025</w:t>
            </w:r>
            <w:r w:rsidR="0003597E">
              <w:rPr>
                <w:rFonts w:hint="cs"/>
                <w:rtl/>
              </w:rPr>
              <w:t>.</w:t>
            </w:r>
          </w:p>
        </w:tc>
      </w:tr>
      <w:tr w:rsidR="009520CB" w:rsidRPr="004C3BD2" w14:paraId="3B86602B" w14:textId="77777777" w:rsidTr="008A2759">
        <w:tc>
          <w:tcPr>
            <w:tcW w:w="284" w:type="pct"/>
            <w:vAlign w:val="center"/>
          </w:tcPr>
          <w:p w14:paraId="5D6D3BDE" w14:textId="19716631" w:rsidR="009520CB" w:rsidRDefault="00310B30" w:rsidP="007B20D7">
            <w:pPr>
              <w:rPr>
                <w:rtl/>
              </w:rPr>
            </w:pPr>
            <w:r>
              <w:rPr>
                <w:rFonts w:hint="cs"/>
                <w:rtl/>
              </w:rPr>
              <w:lastRenderedPageBreak/>
              <w:t>6</w:t>
            </w:r>
          </w:p>
        </w:tc>
        <w:tc>
          <w:tcPr>
            <w:tcW w:w="1196" w:type="pct"/>
            <w:vAlign w:val="center"/>
          </w:tcPr>
          <w:p w14:paraId="429E9D26" w14:textId="2A8D8B29" w:rsidR="009520CB" w:rsidRDefault="00BE43E7" w:rsidP="007B20D7">
            <w:pPr>
              <w:rPr>
                <w:rtl/>
              </w:rPr>
            </w:pPr>
            <w:r>
              <w:rPr>
                <w:rFonts w:hint="cs"/>
                <w:rtl/>
              </w:rPr>
              <w:t>הצעה ל</w:t>
            </w:r>
            <w:r w:rsidR="009E53FA">
              <w:rPr>
                <w:rFonts w:hint="cs"/>
                <w:rtl/>
              </w:rPr>
              <w:t>החלטה</w:t>
            </w:r>
            <w:r>
              <w:rPr>
                <w:rFonts w:hint="cs"/>
                <w:rtl/>
              </w:rPr>
              <w:t xml:space="preserve"> בוועדת המכרזים</w:t>
            </w:r>
          </w:p>
        </w:tc>
        <w:tc>
          <w:tcPr>
            <w:tcW w:w="3520" w:type="pct"/>
            <w:vAlign w:val="center"/>
          </w:tcPr>
          <w:p w14:paraId="35C6E701" w14:textId="30A8AFEB" w:rsidR="005A1623" w:rsidRDefault="00BE43E7" w:rsidP="00BE43E7">
            <w:pPr>
              <w:jc w:val="both"/>
              <w:rPr>
                <w:rFonts w:hint="cs"/>
              </w:rPr>
            </w:pPr>
            <w:bookmarkStart w:id="1" w:name="_Hlk201581389"/>
            <w:r>
              <w:rPr>
                <w:rFonts w:hint="cs"/>
                <w:rtl/>
              </w:rPr>
              <w:t>הצעה להחלטה בו</w:t>
            </w:r>
            <w:r w:rsidR="00F25061">
              <w:rPr>
                <w:rFonts w:hint="cs"/>
                <w:rtl/>
              </w:rPr>
              <w:t>ועדת המכרזים</w:t>
            </w:r>
            <w:r>
              <w:rPr>
                <w:rFonts w:hint="cs"/>
                <w:rtl/>
              </w:rPr>
              <w:t xml:space="preserve">: אישור </w:t>
            </w:r>
            <w:r w:rsidR="00F25061">
              <w:rPr>
                <w:rFonts w:hint="cs"/>
                <w:rtl/>
              </w:rPr>
              <w:t xml:space="preserve">בקשת </w:t>
            </w:r>
            <w:r w:rsidR="00625904">
              <w:rPr>
                <w:rFonts w:hint="cs"/>
                <w:rtl/>
              </w:rPr>
              <w:t>אגף מש</w:t>
            </w:r>
            <w:r w:rsidR="006935FF">
              <w:rPr>
                <w:rFonts w:hint="cs"/>
                <w:rtl/>
              </w:rPr>
              <w:t xml:space="preserve">"ב </w:t>
            </w:r>
            <w:r w:rsidR="00625904">
              <w:rPr>
                <w:rFonts w:hint="cs"/>
                <w:rtl/>
              </w:rPr>
              <w:t>לערוך התקשרות</w:t>
            </w:r>
            <w:r w:rsidR="009C6976">
              <w:rPr>
                <w:rFonts w:hint="cs"/>
                <w:rtl/>
              </w:rPr>
              <w:t xml:space="preserve"> עם </w:t>
            </w:r>
            <w:proofErr w:type="spellStart"/>
            <w:r w:rsidR="005A1623" w:rsidRPr="005A1623">
              <w:t>IsraAID</w:t>
            </w:r>
            <w:proofErr w:type="spellEnd"/>
            <w:r w:rsidR="005A1623" w:rsidRPr="005A1623">
              <w:t xml:space="preserve"> South Sudan</w:t>
            </w:r>
            <w:r w:rsidR="005A1623">
              <w:rPr>
                <w:rFonts w:hint="cs"/>
                <w:rtl/>
              </w:rPr>
              <w:t xml:space="preserve"> לצורך העברת סיוע הומניטרי לפליטים בדרום סודן: </w:t>
            </w:r>
          </w:p>
          <w:p w14:paraId="59FF8B0D" w14:textId="6834D126" w:rsidR="009520CB" w:rsidRDefault="005A1623" w:rsidP="00BE43E7">
            <w:pPr>
              <w:jc w:val="both"/>
              <w:rPr>
                <w:rtl/>
              </w:rPr>
            </w:pPr>
            <w:r w:rsidRPr="005A1623">
              <w:rPr>
                <w:rtl/>
              </w:rPr>
              <w:t>תשלומי משרד החוץ לספק עד 290,091 דולר עבור ציוד וטיפול מונע התייבשות, קידום אמצעי היגיינה, טיפול בתת תזונה</w:t>
            </w:r>
            <w:r>
              <w:rPr>
                <w:rFonts w:hint="cs"/>
                <w:rtl/>
              </w:rPr>
              <w:t>, בהתאם לפירוט הנ"ל.</w:t>
            </w:r>
            <w:bookmarkEnd w:id="1"/>
          </w:p>
        </w:tc>
      </w:tr>
      <w:tr w:rsidR="009520CB" w:rsidRPr="004C3BD2" w14:paraId="03AFDB11" w14:textId="77777777" w:rsidTr="008A2759">
        <w:tc>
          <w:tcPr>
            <w:tcW w:w="284" w:type="pct"/>
            <w:vAlign w:val="center"/>
          </w:tcPr>
          <w:p w14:paraId="4E178380" w14:textId="368993C7" w:rsidR="009520CB" w:rsidRDefault="00310B30" w:rsidP="007B20D7">
            <w:pPr>
              <w:rPr>
                <w:rtl/>
              </w:rPr>
            </w:pPr>
            <w:r>
              <w:rPr>
                <w:rFonts w:hint="cs"/>
                <w:rtl/>
              </w:rPr>
              <w:t>7</w:t>
            </w:r>
          </w:p>
        </w:tc>
        <w:tc>
          <w:tcPr>
            <w:tcW w:w="1196" w:type="pct"/>
            <w:vAlign w:val="center"/>
          </w:tcPr>
          <w:p w14:paraId="771CAE8C" w14:textId="03843BBD" w:rsidR="009520CB" w:rsidRDefault="00E56D88" w:rsidP="007B20D7">
            <w:pPr>
              <w:rPr>
                <w:rtl/>
              </w:rPr>
            </w:pPr>
            <w:proofErr w:type="spellStart"/>
            <w:r>
              <w:rPr>
                <w:rFonts w:hint="cs"/>
                <w:rtl/>
              </w:rPr>
              <w:t>תח"מ</w:t>
            </w:r>
            <w:proofErr w:type="spellEnd"/>
          </w:p>
        </w:tc>
        <w:tc>
          <w:tcPr>
            <w:tcW w:w="3520" w:type="pct"/>
            <w:vAlign w:val="center"/>
          </w:tcPr>
          <w:p w14:paraId="22612407" w14:textId="50B0BA16" w:rsidR="009520CB" w:rsidRDefault="00A66795" w:rsidP="002E5DBC">
            <w:pPr>
              <w:rPr>
                <w:rtl/>
              </w:rPr>
            </w:pPr>
            <w:r>
              <w:rPr>
                <w:rFonts w:hint="cs"/>
                <w:rtl/>
              </w:rPr>
              <w:t>3(31)(</w:t>
            </w:r>
            <w:r w:rsidR="00A306A0">
              <w:rPr>
                <w:rFonts w:hint="cs"/>
                <w:rtl/>
              </w:rPr>
              <w:t>א</w:t>
            </w:r>
            <w:r>
              <w:rPr>
                <w:rFonts w:hint="cs"/>
                <w:rtl/>
              </w:rPr>
              <w:t xml:space="preserve">) התקשרות של </w:t>
            </w:r>
            <w:r w:rsidR="00A306A0">
              <w:rPr>
                <w:rFonts w:hint="cs"/>
                <w:rtl/>
              </w:rPr>
              <w:t xml:space="preserve">המשרד </w:t>
            </w:r>
            <w:r>
              <w:rPr>
                <w:rFonts w:hint="cs"/>
                <w:rtl/>
              </w:rPr>
              <w:t>עם ספק מקומי בחו"ל</w:t>
            </w:r>
          </w:p>
        </w:tc>
      </w:tr>
      <w:tr w:rsidR="00DB2FDF" w:rsidRPr="004C3BD2" w14:paraId="48628F66" w14:textId="77777777" w:rsidTr="008A2759">
        <w:tc>
          <w:tcPr>
            <w:tcW w:w="284" w:type="pct"/>
            <w:vMerge w:val="restart"/>
            <w:vAlign w:val="center"/>
          </w:tcPr>
          <w:p w14:paraId="153E924E" w14:textId="5E0DA363" w:rsidR="00DB2FDF" w:rsidRDefault="00310B30" w:rsidP="007B20D7">
            <w:pPr>
              <w:rPr>
                <w:rtl/>
              </w:rPr>
            </w:pPr>
            <w:r>
              <w:rPr>
                <w:rFonts w:hint="cs"/>
                <w:rtl/>
              </w:rPr>
              <w:t>8</w:t>
            </w:r>
          </w:p>
        </w:tc>
        <w:tc>
          <w:tcPr>
            <w:tcW w:w="1196" w:type="pct"/>
            <w:vMerge w:val="restart"/>
            <w:vAlign w:val="center"/>
          </w:tcPr>
          <w:p w14:paraId="1C7F6413" w14:textId="0224CC70" w:rsidR="00DB2FDF" w:rsidRPr="0070589F" w:rsidRDefault="00DB2FDF" w:rsidP="007B20D7">
            <w:pPr>
              <w:rPr>
                <w:rtl/>
              </w:rPr>
            </w:pPr>
            <w:r>
              <w:rPr>
                <w:rFonts w:hint="cs"/>
                <w:rtl/>
              </w:rPr>
              <w:t>חובת פרסום באינטרנט</w:t>
            </w:r>
          </w:p>
        </w:tc>
        <w:tc>
          <w:tcPr>
            <w:tcW w:w="3520" w:type="pct"/>
            <w:vAlign w:val="center"/>
          </w:tcPr>
          <w:p w14:paraId="5E2EE70C" w14:textId="2E4B573F" w:rsidR="00DB2FDF" w:rsidRPr="0070589F" w:rsidRDefault="00DB2FDF" w:rsidP="002E5DBC">
            <w:pPr>
              <w:rPr>
                <w:rtl/>
              </w:rPr>
            </w:pPr>
            <w:r w:rsidRPr="000D34A4">
              <w:rPr>
                <w:rtl/>
              </w:rPr>
              <w:t>פרסום באינטרנט לפי תקנה 3א. (א)(1) "בחינת קיומם של ספקים תק' תשס"ט-2009 תק' תשע"ב-2012": 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tc>
      </w:tr>
      <w:tr w:rsidR="00DB2FDF" w:rsidRPr="004C3BD2" w14:paraId="7E57BF7F" w14:textId="77777777" w:rsidTr="008A2759">
        <w:tc>
          <w:tcPr>
            <w:tcW w:w="284" w:type="pct"/>
            <w:vMerge/>
            <w:vAlign w:val="center"/>
          </w:tcPr>
          <w:p w14:paraId="6B09AFBE" w14:textId="26DFB12A" w:rsidR="00DB2FDF" w:rsidRDefault="00DB2FDF" w:rsidP="007B20D7">
            <w:pPr>
              <w:rPr>
                <w:rtl/>
              </w:rPr>
            </w:pPr>
          </w:p>
        </w:tc>
        <w:tc>
          <w:tcPr>
            <w:tcW w:w="1196" w:type="pct"/>
            <w:vMerge/>
            <w:vAlign w:val="center"/>
          </w:tcPr>
          <w:p w14:paraId="6DA8034F" w14:textId="2C0C53CD" w:rsidR="00DB2FDF" w:rsidRDefault="00DB2FDF" w:rsidP="007B20D7">
            <w:pPr>
              <w:rPr>
                <w:rtl/>
              </w:rPr>
            </w:pPr>
          </w:p>
        </w:tc>
        <w:tc>
          <w:tcPr>
            <w:tcW w:w="3520" w:type="pct"/>
            <w:vAlign w:val="center"/>
          </w:tcPr>
          <w:p w14:paraId="4E60798E" w14:textId="1318734F" w:rsidR="00DB2FDF" w:rsidRDefault="00DB2FDF" w:rsidP="0013567F">
            <w:r>
              <w:rPr>
                <w:rtl/>
              </w:rPr>
              <w:t xml:space="preserve">לפי </w:t>
            </w:r>
            <w:proofErr w:type="spellStart"/>
            <w:r>
              <w:rPr>
                <w:rtl/>
              </w:rPr>
              <w:t>תח"מ</w:t>
            </w:r>
            <w:proofErr w:type="spellEnd"/>
            <w:r>
              <w:rPr>
                <w:rtl/>
              </w:rPr>
              <w:t xml:space="preserve"> 3א(א)(ב) לתקנות חוק חובת המכרזים</w:t>
            </w:r>
            <w:r>
              <w:rPr>
                <w:rFonts w:hint="cs"/>
                <w:rtl/>
              </w:rPr>
              <w:t>:</w:t>
            </w:r>
          </w:p>
          <w:p w14:paraId="6193CE21" w14:textId="24C42050" w:rsidR="00DB2FDF" w:rsidRDefault="00DB2FDF" w:rsidP="0013567F">
            <w:pPr>
              <w:rPr>
                <w:rtl/>
              </w:rPr>
            </w:pPr>
            <w:r>
              <w:rPr>
                <w:rtl/>
              </w:rPr>
              <w:t>ההחלטה תתפרסם באינטרנט. במידה ולא יתקבלו הסתייגויות במשך 14 יום ממועד הפרסום כוונת ההתקשרות תועבר לדיון בוועדת המכרזים.</w:t>
            </w:r>
          </w:p>
        </w:tc>
      </w:tr>
      <w:bookmarkEnd w:id="0"/>
      <w:tr w:rsidR="00041084" w:rsidRPr="004C3BD2" w14:paraId="52D3F245" w14:textId="77777777" w:rsidTr="008A2759">
        <w:tc>
          <w:tcPr>
            <w:tcW w:w="284" w:type="pct"/>
            <w:vAlign w:val="center"/>
          </w:tcPr>
          <w:p w14:paraId="03BE7EAB" w14:textId="18A4AE79" w:rsidR="00041084" w:rsidRDefault="00310B30" w:rsidP="007B20D7">
            <w:pPr>
              <w:rPr>
                <w:rtl/>
              </w:rPr>
            </w:pPr>
            <w:r>
              <w:rPr>
                <w:rFonts w:hint="cs"/>
                <w:rtl/>
              </w:rPr>
              <w:t>9</w:t>
            </w:r>
          </w:p>
        </w:tc>
        <w:tc>
          <w:tcPr>
            <w:tcW w:w="1196" w:type="pct"/>
            <w:vAlign w:val="center"/>
          </w:tcPr>
          <w:p w14:paraId="3E0E1B78" w14:textId="0967579B" w:rsidR="00041084" w:rsidRDefault="0070589F" w:rsidP="0034619A">
            <w:pPr>
              <w:rPr>
                <w:rtl/>
              </w:rPr>
            </w:pPr>
            <w:r>
              <w:rPr>
                <w:rFonts w:hint="cs"/>
                <w:rtl/>
              </w:rPr>
              <w:t>כללי רכש חו"ל</w:t>
            </w:r>
            <w:r w:rsidR="00A306A0">
              <w:rPr>
                <w:rFonts w:hint="cs"/>
                <w:rtl/>
              </w:rPr>
              <w:t xml:space="preserve"> </w:t>
            </w:r>
            <w:r w:rsidR="00A306A0">
              <w:rPr>
                <w:rtl/>
              </w:rPr>
              <w:t>–</w:t>
            </w:r>
            <w:r w:rsidR="00A306A0">
              <w:rPr>
                <w:rFonts w:hint="cs"/>
                <w:rtl/>
              </w:rPr>
              <w:t xml:space="preserve"> נדרש אישור ועדת פטור משרדית</w:t>
            </w:r>
          </w:p>
        </w:tc>
        <w:tc>
          <w:tcPr>
            <w:tcW w:w="3520" w:type="pct"/>
            <w:vAlign w:val="center"/>
          </w:tcPr>
          <w:p w14:paraId="3E40B105" w14:textId="3B2B1DB1" w:rsidR="00043A99" w:rsidRDefault="00CC6BF0" w:rsidP="00043A99">
            <w:pPr>
              <w:rPr>
                <w:rtl/>
              </w:rPr>
            </w:pPr>
            <w:r>
              <w:rPr>
                <w:rFonts w:hint="cs"/>
                <w:rtl/>
              </w:rPr>
              <w:t xml:space="preserve">לפי כללי רכש חו"ל התקשרות עם ספק מקומי בחו"ל </w:t>
            </w:r>
            <w:r w:rsidR="00E2368B">
              <w:rPr>
                <w:rFonts w:hint="cs"/>
                <w:rtl/>
              </w:rPr>
              <w:t xml:space="preserve">מעל </w:t>
            </w:r>
            <w:r>
              <w:rPr>
                <w:rFonts w:hint="cs"/>
                <w:rtl/>
              </w:rPr>
              <w:t xml:space="preserve">500,000 ₪ </w:t>
            </w:r>
            <w:r w:rsidR="00E2368B">
              <w:rPr>
                <w:rFonts w:hint="cs"/>
                <w:rtl/>
              </w:rPr>
              <w:t xml:space="preserve">נדרש אישור </w:t>
            </w:r>
            <w:r>
              <w:rPr>
                <w:rFonts w:hint="cs"/>
                <w:rtl/>
              </w:rPr>
              <w:t xml:space="preserve">ועדת </w:t>
            </w:r>
            <w:r w:rsidR="00E2368B">
              <w:rPr>
                <w:rFonts w:hint="cs"/>
                <w:rtl/>
              </w:rPr>
              <w:t>פטור משרדית</w:t>
            </w:r>
          </w:p>
        </w:tc>
      </w:tr>
    </w:tbl>
    <w:p w14:paraId="2B740B71" w14:textId="017EDD72" w:rsidR="00A306A0" w:rsidRDefault="00A306A0" w:rsidP="003E2508">
      <w:pPr>
        <w:spacing w:line="360" w:lineRule="auto"/>
        <w:jc w:val="both"/>
        <w:rPr>
          <w:b/>
          <w:bCs/>
          <w:rtl/>
        </w:rPr>
      </w:pPr>
    </w:p>
    <w:p w14:paraId="7B020107" w14:textId="16EE669A" w:rsidR="003E2508" w:rsidRDefault="003E2508" w:rsidP="003E2508">
      <w:pPr>
        <w:spacing w:line="360" w:lineRule="auto"/>
        <w:jc w:val="both"/>
        <w:rPr>
          <w:b/>
          <w:bCs/>
          <w:rtl/>
        </w:rPr>
      </w:pPr>
    </w:p>
    <w:p w14:paraId="52E2E71A" w14:textId="757D1E50" w:rsidR="003E2508" w:rsidRDefault="003E2508" w:rsidP="003E2508">
      <w:pPr>
        <w:spacing w:line="360" w:lineRule="auto"/>
        <w:jc w:val="both"/>
        <w:rPr>
          <w:b/>
          <w:bCs/>
          <w:rtl/>
        </w:rPr>
      </w:pPr>
      <w:r>
        <w:rPr>
          <w:rFonts w:hint="cs"/>
          <w:b/>
          <w:bCs/>
          <w:rtl/>
        </w:rPr>
        <w:t xml:space="preserve">הוגש לוועדת המכרזים על ידי </w:t>
      </w:r>
      <w:r w:rsidRPr="003E2508">
        <w:rPr>
          <w:b/>
          <w:bCs/>
          <w:rtl/>
        </w:rPr>
        <w:t>מנהלת מח' שותפויות והערכה</w:t>
      </w:r>
      <w:r>
        <w:rPr>
          <w:rFonts w:hint="cs"/>
          <w:b/>
          <w:bCs/>
          <w:rtl/>
        </w:rPr>
        <w:t xml:space="preserve"> - מש"ב</w:t>
      </w:r>
    </w:p>
    <w:sectPr w:rsidR="003E2508" w:rsidSect="00786B60">
      <w:headerReference w:type="default" r:id="rId9"/>
      <w:footerReference w:type="default" r:id="rId10"/>
      <w:pgSz w:w="11906" w:h="16838"/>
      <w:pgMar w:top="1440" w:right="1800" w:bottom="1440" w:left="1560" w:header="706" w:footer="706" w:gutter="0"/>
      <w:pgBorders w:offsetFrom="page">
        <w:top w:val="double" w:sz="4" w:space="24" w:color="333399"/>
        <w:left w:val="double" w:sz="4" w:space="24" w:color="333399"/>
        <w:bottom w:val="double" w:sz="4" w:space="24" w:color="333399"/>
        <w:right w:val="double" w:sz="4" w:space="24" w:color="33339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E00FF" w14:textId="77777777" w:rsidR="00E33142" w:rsidRDefault="00E33142">
      <w:r>
        <w:separator/>
      </w:r>
    </w:p>
  </w:endnote>
  <w:endnote w:type="continuationSeparator" w:id="0">
    <w:p w14:paraId="262B03DC" w14:textId="77777777" w:rsidR="00E33142" w:rsidRDefault="00E3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charset w:val="B1"/>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C985" w14:textId="64FDA89C" w:rsidR="003D7B82" w:rsidRPr="00FC7D22" w:rsidRDefault="003D7B82" w:rsidP="003D7B82">
    <w:pPr>
      <w:tabs>
        <w:tab w:val="left" w:pos="2216"/>
        <w:tab w:val="center" w:pos="4153"/>
      </w:tabs>
      <w:rPr>
        <w:rFonts w:eastAsia="Batang"/>
        <w:b/>
        <w:bCs/>
      </w:rPr>
    </w:pPr>
    <w:r w:rsidRPr="00FC7D22">
      <w:rPr>
        <w:rFonts w:eastAsia="Batang" w:cs="David"/>
        <w:b/>
        <w:bCs/>
        <w:rtl/>
      </w:rPr>
      <w:tab/>
    </w:r>
    <w:r w:rsidRPr="00FC7D22">
      <w:rPr>
        <w:rFonts w:eastAsia="Batang" w:cs="David"/>
        <w:b/>
        <w:bCs/>
        <w:rtl/>
      </w:rPr>
      <w:tab/>
      <w:t xml:space="preserve">עמוד </w:t>
    </w:r>
    <w:r w:rsidRPr="00FC7D22">
      <w:rPr>
        <w:rFonts w:eastAsia="Batang" w:cs="David"/>
        <w:b/>
        <w:bCs/>
        <w:rtl/>
      </w:rPr>
      <w:fldChar w:fldCharType="begin"/>
    </w:r>
    <w:r w:rsidRPr="00FC7D22">
      <w:rPr>
        <w:rFonts w:eastAsia="Batang" w:cs="David"/>
        <w:b/>
        <w:bCs/>
      </w:rPr>
      <w:instrText xml:space="preserve"> PAGE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r w:rsidRPr="00FC7D22">
      <w:rPr>
        <w:rFonts w:eastAsia="Batang" w:cs="David"/>
        <w:b/>
        <w:bCs/>
        <w:rtl/>
      </w:rPr>
      <w:t xml:space="preserve"> מתוך </w:t>
    </w:r>
    <w:r w:rsidRPr="00FC7D22">
      <w:rPr>
        <w:rFonts w:eastAsia="Batang" w:cs="David"/>
        <w:b/>
        <w:bCs/>
        <w:rtl/>
      </w:rPr>
      <w:fldChar w:fldCharType="begin"/>
    </w:r>
    <w:r w:rsidRPr="00FC7D22">
      <w:rPr>
        <w:rFonts w:eastAsia="Batang" w:cs="David"/>
        <w:b/>
        <w:bCs/>
      </w:rPr>
      <w:instrText xml:space="preserve"> NUMPAGES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D03D" w14:textId="77777777" w:rsidR="00E33142" w:rsidRDefault="00E33142">
      <w:r>
        <w:separator/>
      </w:r>
    </w:p>
  </w:footnote>
  <w:footnote w:type="continuationSeparator" w:id="0">
    <w:p w14:paraId="70832989" w14:textId="77777777" w:rsidR="00E33142" w:rsidRDefault="00E33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8D87" w14:textId="77777777" w:rsidR="00800CC8" w:rsidRDefault="00800CC8" w:rsidP="007C2691">
    <w:pPr>
      <w:pStyle w:val="a3"/>
      <w:rPr>
        <w:b/>
        <w:bCs/>
        <w:sz w:val="28"/>
        <w:szCs w:val="28"/>
        <w:rtl/>
      </w:rPr>
    </w:pPr>
    <w:r w:rsidRPr="00B53DD4">
      <w:rPr>
        <w:b/>
        <w:bCs/>
        <w:sz w:val="28"/>
        <w:szCs w:val="28"/>
        <w:rtl/>
      </w:rPr>
      <w:tab/>
    </w:r>
    <w:r>
      <w:rPr>
        <w:rFonts w:hint="cs"/>
        <w:b/>
        <w:bCs/>
        <w:sz w:val="28"/>
        <w:szCs w:val="28"/>
        <w:rtl/>
      </w:rPr>
      <w:t>מדינת ישראל</w:t>
    </w:r>
  </w:p>
  <w:p w14:paraId="33A93BE6" w14:textId="77777777" w:rsidR="00800CC8" w:rsidRDefault="00800CC8">
    <w:pPr>
      <w:pStyle w:val="a3"/>
      <w:jc w:val="center"/>
      <w:rPr>
        <w:b/>
        <w:bCs/>
        <w:rtl/>
      </w:rPr>
    </w:pPr>
    <w:r>
      <w:rPr>
        <w:rFonts w:hint="cs"/>
        <w:b/>
        <w:bCs/>
        <w:rtl/>
      </w:rPr>
      <w:t>משרד החוץ</w:t>
    </w:r>
  </w:p>
  <w:p w14:paraId="7E6BC7CF" w14:textId="77777777" w:rsidR="00800CC8" w:rsidRDefault="00800CC8">
    <w:pPr>
      <w:pStyle w:val="a3"/>
      <w:jc w:val="center"/>
      <w:rPr>
        <w:b/>
        <w:bCs/>
        <w:sz w:val="28"/>
        <w:szCs w:val="28"/>
        <w:rtl/>
      </w:rPr>
    </w:pPr>
    <w:r>
      <w:rPr>
        <w:noProof/>
      </w:rPr>
      <w:drawing>
        <wp:inline distT="0" distB="0" distL="0" distR="0" wp14:anchorId="20CB08C5" wp14:editId="281C4310">
          <wp:extent cx="352425" cy="352425"/>
          <wp:effectExtent l="19050" t="0" r="9525" b="0"/>
          <wp:docPr id="1" name="תמונה 1" descr="סמל משרד שק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שרד שקוף"/>
                  <pic:cNvPicPr>
                    <a:picLocks noChangeAspect="1" noChangeArrowheads="1"/>
                  </pic:cNvPicPr>
                </pic:nvPicPr>
                <pic:blipFill>
                  <a:blip r:embed="rId1"/>
                  <a:srcRect/>
                  <a:stretch>
                    <a:fillRect/>
                  </a:stretch>
                </pic:blipFill>
                <pic:spPr bwMode="auto">
                  <a:xfrm>
                    <a:off x="0" y="0"/>
                    <a:ext cx="352425" cy="352425"/>
                  </a:xfrm>
                  <a:prstGeom prst="rect">
                    <a:avLst/>
                  </a:prstGeom>
                  <a:noFill/>
                  <a:ln w="9525">
                    <a:noFill/>
                    <a:miter lim="800000"/>
                    <a:headEnd/>
                    <a:tailEnd/>
                  </a:ln>
                </pic:spPr>
              </pic:pic>
            </a:graphicData>
          </a:graphic>
        </wp:inline>
      </w:drawing>
    </w:r>
  </w:p>
  <w:p w14:paraId="07DD4790" w14:textId="77777777" w:rsidR="00800CC8" w:rsidRDefault="00800CC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91"/>
    <w:rsid w:val="000026A7"/>
    <w:rsid w:val="00002E9E"/>
    <w:rsid w:val="00004C12"/>
    <w:rsid w:val="00011774"/>
    <w:rsid w:val="000117B9"/>
    <w:rsid w:val="00014C4D"/>
    <w:rsid w:val="00014CFB"/>
    <w:rsid w:val="00015469"/>
    <w:rsid w:val="00016329"/>
    <w:rsid w:val="000164C1"/>
    <w:rsid w:val="000175A7"/>
    <w:rsid w:val="00017DAB"/>
    <w:rsid w:val="000208CC"/>
    <w:rsid w:val="000255ED"/>
    <w:rsid w:val="00027E7D"/>
    <w:rsid w:val="00031D2C"/>
    <w:rsid w:val="0003276A"/>
    <w:rsid w:val="000327C8"/>
    <w:rsid w:val="00032A87"/>
    <w:rsid w:val="00035501"/>
    <w:rsid w:val="0003597E"/>
    <w:rsid w:val="00040107"/>
    <w:rsid w:val="00041084"/>
    <w:rsid w:val="00041283"/>
    <w:rsid w:val="00042ED3"/>
    <w:rsid w:val="00043A99"/>
    <w:rsid w:val="00045B61"/>
    <w:rsid w:val="00046D8B"/>
    <w:rsid w:val="000538A7"/>
    <w:rsid w:val="000552E9"/>
    <w:rsid w:val="0005681A"/>
    <w:rsid w:val="00061A3E"/>
    <w:rsid w:val="00062D9B"/>
    <w:rsid w:val="0006575F"/>
    <w:rsid w:val="00065B14"/>
    <w:rsid w:val="00070628"/>
    <w:rsid w:val="0007244C"/>
    <w:rsid w:val="00072E90"/>
    <w:rsid w:val="0007429D"/>
    <w:rsid w:val="00075F90"/>
    <w:rsid w:val="00083E32"/>
    <w:rsid w:val="00085296"/>
    <w:rsid w:val="000852CF"/>
    <w:rsid w:val="00086B2D"/>
    <w:rsid w:val="00087A0F"/>
    <w:rsid w:val="00090382"/>
    <w:rsid w:val="000908B7"/>
    <w:rsid w:val="00091035"/>
    <w:rsid w:val="000911A1"/>
    <w:rsid w:val="000912A0"/>
    <w:rsid w:val="00091988"/>
    <w:rsid w:val="00093BA3"/>
    <w:rsid w:val="0009509C"/>
    <w:rsid w:val="000A01B3"/>
    <w:rsid w:val="000A0B89"/>
    <w:rsid w:val="000A0E92"/>
    <w:rsid w:val="000A1C70"/>
    <w:rsid w:val="000A4546"/>
    <w:rsid w:val="000A5BE9"/>
    <w:rsid w:val="000A5F2C"/>
    <w:rsid w:val="000B0453"/>
    <w:rsid w:val="000B2D67"/>
    <w:rsid w:val="000B3ABE"/>
    <w:rsid w:val="000C30DD"/>
    <w:rsid w:val="000C408D"/>
    <w:rsid w:val="000C5BAB"/>
    <w:rsid w:val="000C66BF"/>
    <w:rsid w:val="000C6EBC"/>
    <w:rsid w:val="000D1630"/>
    <w:rsid w:val="000D21C7"/>
    <w:rsid w:val="000D257F"/>
    <w:rsid w:val="000D34A4"/>
    <w:rsid w:val="000D4FDC"/>
    <w:rsid w:val="000D5065"/>
    <w:rsid w:val="000D770B"/>
    <w:rsid w:val="000D77A3"/>
    <w:rsid w:val="000D7CC7"/>
    <w:rsid w:val="000D7D89"/>
    <w:rsid w:val="000E081D"/>
    <w:rsid w:val="000E1D66"/>
    <w:rsid w:val="000E2E6A"/>
    <w:rsid w:val="000E3646"/>
    <w:rsid w:val="000E4A96"/>
    <w:rsid w:val="000E55AD"/>
    <w:rsid w:val="000E57F3"/>
    <w:rsid w:val="000E621B"/>
    <w:rsid w:val="000F1AA7"/>
    <w:rsid w:val="000F1F47"/>
    <w:rsid w:val="000F1FC6"/>
    <w:rsid w:val="000F2EE3"/>
    <w:rsid w:val="000F304F"/>
    <w:rsid w:val="000F5B2F"/>
    <w:rsid w:val="0010366A"/>
    <w:rsid w:val="00104462"/>
    <w:rsid w:val="00105E37"/>
    <w:rsid w:val="00106291"/>
    <w:rsid w:val="001062DF"/>
    <w:rsid w:val="0010745C"/>
    <w:rsid w:val="00113C37"/>
    <w:rsid w:val="00114A92"/>
    <w:rsid w:val="001153E5"/>
    <w:rsid w:val="0012140E"/>
    <w:rsid w:val="001227D3"/>
    <w:rsid w:val="0012519D"/>
    <w:rsid w:val="00130C27"/>
    <w:rsid w:val="00132C26"/>
    <w:rsid w:val="0013567F"/>
    <w:rsid w:val="0013740F"/>
    <w:rsid w:val="00143455"/>
    <w:rsid w:val="00145719"/>
    <w:rsid w:val="001473BB"/>
    <w:rsid w:val="00150DF1"/>
    <w:rsid w:val="001540E8"/>
    <w:rsid w:val="00154288"/>
    <w:rsid w:val="00157A67"/>
    <w:rsid w:val="0016019C"/>
    <w:rsid w:val="00161463"/>
    <w:rsid w:val="00161703"/>
    <w:rsid w:val="00170175"/>
    <w:rsid w:val="001730BE"/>
    <w:rsid w:val="00175460"/>
    <w:rsid w:val="00176CBB"/>
    <w:rsid w:val="0017705A"/>
    <w:rsid w:val="00177D67"/>
    <w:rsid w:val="00181096"/>
    <w:rsid w:val="00181DA6"/>
    <w:rsid w:val="001870C6"/>
    <w:rsid w:val="00191267"/>
    <w:rsid w:val="001918F7"/>
    <w:rsid w:val="001927D2"/>
    <w:rsid w:val="0019501F"/>
    <w:rsid w:val="001A0AB4"/>
    <w:rsid w:val="001A15CA"/>
    <w:rsid w:val="001A71C6"/>
    <w:rsid w:val="001A7987"/>
    <w:rsid w:val="001B09C4"/>
    <w:rsid w:val="001B2604"/>
    <w:rsid w:val="001B441E"/>
    <w:rsid w:val="001B4734"/>
    <w:rsid w:val="001B4C6C"/>
    <w:rsid w:val="001B5040"/>
    <w:rsid w:val="001B53F7"/>
    <w:rsid w:val="001C03C8"/>
    <w:rsid w:val="001C1941"/>
    <w:rsid w:val="001C2821"/>
    <w:rsid w:val="001C28AD"/>
    <w:rsid w:val="001C29D1"/>
    <w:rsid w:val="001C40EC"/>
    <w:rsid w:val="001C44A6"/>
    <w:rsid w:val="001C4739"/>
    <w:rsid w:val="001C5152"/>
    <w:rsid w:val="001C62BD"/>
    <w:rsid w:val="001D0739"/>
    <w:rsid w:val="001D12D7"/>
    <w:rsid w:val="001D1AF0"/>
    <w:rsid w:val="001D29C0"/>
    <w:rsid w:val="001D38D4"/>
    <w:rsid w:val="001D3924"/>
    <w:rsid w:val="001D5240"/>
    <w:rsid w:val="001D5378"/>
    <w:rsid w:val="001D5DD5"/>
    <w:rsid w:val="001D6016"/>
    <w:rsid w:val="001D6C93"/>
    <w:rsid w:val="001D7721"/>
    <w:rsid w:val="001E075E"/>
    <w:rsid w:val="001E1E7E"/>
    <w:rsid w:val="001E4101"/>
    <w:rsid w:val="001E54F8"/>
    <w:rsid w:val="001E5F2C"/>
    <w:rsid w:val="001E6022"/>
    <w:rsid w:val="001E69F2"/>
    <w:rsid w:val="001E6CA5"/>
    <w:rsid w:val="001E7024"/>
    <w:rsid w:val="001F16D1"/>
    <w:rsid w:val="001F2692"/>
    <w:rsid w:val="001F2DF2"/>
    <w:rsid w:val="001F335A"/>
    <w:rsid w:val="001F39FD"/>
    <w:rsid w:val="001F3CB5"/>
    <w:rsid w:val="001F4F3D"/>
    <w:rsid w:val="00204905"/>
    <w:rsid w:val="00213157"/>
    <w:rsid w:val="0021335E"/>
    <w:rsid w:val="002151A8"/>
    <w:rsid w:val="002169AE"/>
    <w:rsid w:val="002169E3"/>
    <w:rsid w:val="00220D99"/>
    <w:rsid w:val="00225CCD"/>
    <w:rsid w:val="00227687"/>
    <w:rsid w:val="00230C69"/>
    <w:rsid w:val="00233E45"/>
    <w:rsid w:val="00234AA8"/>
    <w:rsid w:val="00236871"/>
    <w:rsid w:val="00237F4A"/>
    <w:rsid w:val="0024144E"/>
    <w:rsid w:val="00242B08"/>
    <w:rsid w:val="00243354"/>
    <w:rsid w:val="00246BCC"/>
    <w:rsid w:val="0024721C"/>
    <w:rsid w:val="00247407"/>
    <w:rsid w:val="00247DD9"/>
    <w:rsid w:val="00250DB7"/>
    <w:rsid w:val="00252EFC"/>
    <w:rsid w:val="00253368"/>
    <w:rsid w:val="0025543E"/>
    <w:rsid w:val="00255EE6"/>
    <w:rsid w:val="002566FA"/>
    <w:rsid w:val="00260E9D"/>
    <w:rsid w:val="0026423E"/>
    <w:rsid w:val="00265F55"/>
    <w:rsid w:val="0027006F"/>
    <w:rsid w:val="002707C3"/>
    <w:rsid w:val="00272624"/>
    <w:rsid w:val="00274110"/>
    <w:rsid w:val="0027475C"/>
    <w:rsid w:val="0027525E"/>
    <w:rsid w:val="00275E7A"/>
    <w:rsid w:val="00276C70"/>
    <w:rsid w:val="002805EB"/>
    <w:rsid w:val="00280648"/>
    <w:rsid w:val="00281084"/>
    <w:rsid w:val="0028152C"/>
    <w:rsid w:val="00282B77"/>
    <w:rsid w:val="0028386D"/>
    <w:rsid w:val="00284C66"/>
    <w:rsid w:val="0028503C"/>
    <w:rsid w:val="00285E16"/>
    <w:rsid w:val="002864D1"/>
    <w:rsid w:val="00290431"/>
    <w:rsid w:val="00292352"/>
    <w:rsid w:val="00292F09"/>
    <w:rsid w:val="00294075"/>
    <w:rsid w:val="00294B0E"/>
    <w:rsid w:val="00294E96"/>
    <w:rsid w:val="002955BB"/>
    <w:rsid w:val="00295730"/>
    <w:rsid w:val="00295F5F"/>
    <w:rsid w:val="002963AC"/>
    <w:rsid w:val="00296C13"/>
    <w:rsid w:val="0029745C"/>
    <w:rsid w:val="00297681"/>
    <w:rsid w:val="00297FC5"/>
    <w:rsid w:val="002A0EE8"/>
    <w:rsid w:val="002A10E2"/>
    <w:rsid w:val="002A4E39"/>
    <w:rsid w:val="002A594C"/>
    <w:rsid w:val="002A5CDB"/>
    <w:rsid w:val="002B0CCB"/>
    <w:rsid w:val="002B1918"/>
    <w:rsid w:val="002B3BD4"/>
    <w:rsid w:val="002B3CF2"/>
    <w:rsid w:val="002B4D43"/>
    <w:rsid w:val="002B56A7"/>
    <w:rsid w:val="002B6926"/>
    <w:rsid w:val="002B74F2"/>
    <w:rsid w:val="002B7F5F"/>
    <w:rsid w:val="002C0AD8"/>
    <w:rsid w:val="002C355F"/>
    <w:rsid w:val="002C4C32"/>
    <w:rsid w:val="002C6011"/>
    <w:rsid w:val="002D01AD"/>
    <w:rsid w:val="002D10CF"/>
    <w:rsid w:val="002D16D1"/>
    <w:rsid w:val="002D296C"/>
    <w:rsid w:val="002D48DE"/>
    <w:rsid w:val="002D5ACF"/>
    <w:rsid w:val="002D612C"/>
    <w:rsid w:val="002D7203"/>
    <w:rsid w:val="002D7EA4"/>
    <w:rsid w:val="002E26D5"/>
    <w:rsid w:val="002E5DBC"/>
    <w:rsid w:val="002E60DB"/>
    <w:rsid w:val="002E675C"/>
    <w:rsid w:val="002F0002"/>
    <w:rsid w:val="002F150A"/>
    <w:rsid w:val="002F18BA"/>
    <w:rsid w:val="002F2227"/>
    <w:rsid w:val="002F61A7"/>
    <w:rsid w:val="002F6D82"/>
    <w:rsid w:val="002F6E7F"/>
    <w:rsid w:val="003025C3"/>
    <w:rsid w:val="00305755"/>
    <w:rsid w:val="0030578C"/>
    <w:rsid w:val="003068E9"/>
    <w:rsid w:val="00306987"/>
    <w:rsid w:val="003069DB"/>
    <w:rsid w:val="003106BB"/>
    <w:rsid w:val="00310B30"/>
    <w:rsid w:val="003129BD"/>
    <w:rsid w:val="00312C94"/>
    <w:rsid w:val="00313D1B"/>
    <w:rsid w:val="00313E3B"/>
    <w:rsid w:val="00315E0B"/>
    <w:rsid w:val="0031780F"/>
    <w:rsid w:val="00317F62"/>
    <w:rsid w:val="00320184"/>
    <w:rsid w:val="003206A1"/>
    <w:rsid w:val="00321252"/>
    <w:rsid w:val="00321C50"/>
    <w:rsid w:val="00322A5F"/>
    <w:rsid w:val="00322FD1"/>
    <w:rsid w:val="00322FEA"/>
    <w:rsid w:val="003242DD"/>
    <w:rsid w:val="0032707D"/>
    <w:rsid w:val="00331B5C"/>
    <w:rsid w:val="00333AA7"/>
    <w:rsid w:val="0033416C"/>
    <w:rsid w:val="00334188"/>
    <w:rsid w:val="00340A04"/>
    <w:rsid w:val="00341AAB"/>
    <w:rsid w:val="00341FB9"/>
    <w:rsid w:val="00342C49"/>
    <w:rsid w:val="0034480E"/>
    <w:rsid w:val="00345B5D"/>
    <w:rsid w:val="0034619A"/>
    <w:rsid w:val="003469BA"/>
    <w:rsid w:val="00347308"/>
    <w:rsid w:val="00347DE5"/>
    <w:rsid w:val="00350145"/>
    <w:rsid w:val="00351449"/>
    <w:rsid w:val="00352F1A"/>
    <w:rsid w:val="00353BFB"/>
    <w:rsid w:val="00354AB2"/>
    <w:rsid w:val="0035519C"/>
    <w:rsid w:val="0035542F"/>
    <w:rsid w:val="003560DD"/>
    <w:rsid w:val="003571B9"/>
    <w:rsid w:val="00357887"/>
    <w:rsid w:val="003604DA"/>
    <w:rsid w:val="00360668"/>
    <w:rsid w:val="00361349"/>
    <w:rsid w:val="00362BE6"/>
    <w:rsid w:val="00365BF7"/>
    <w:rsid w:val="003706A5"/>
    <w:rsid w:val="0037087C"/>
    <w:rsid w:val="003708A9"/>
    <w:rsid w:val="0037393F"/>
    <w:rsid w:val="00374810"/>
    <w:rsid w:val="00374C3F"/>
    <w:rsid w:val="003765F6"/>
    <w:rsid w:val="00377CCD"/>
    <w:rsid w:val="00380BE7"/>
    <w:rsid w:val="00383F82"/>
    <w:rsid w:val="00385FBD"/>
    <w:rsid w:val="00386943"/>
    <w:rsid w:val="0038731F"/>
    <w:rsid w:val="003878EB"/>
    <w:rsid w:val="0039255E"/>
    <w:rsid w:val="003927B8"/>
    <w:rsid w:val="003956C2"/>
    <w:rsid w:val="003972BF"/>
    <w:rsid w:val="00397D6B"/>
    <w:rsid w:val="003A291D"/>
    <w:rsid w:val="003A3014"/>
    <w:rsid w:val="003A67BB"/>
    <w:rsid w:val="003A67EA"/>
    <w:rsid w:val="003B0120"/>
    <w:rsid w:val="003B1BA7"/>
    <w:rsid w:val="003B1EAC"/>
    <w:rsid w:val="003B3585"/>
    <w:rsid w:val="003B46E7"/>
    <w:rsid w:val="003B4F9F"/>
    <w:rsid w:val="003B5305"/>
    <w:rsid w:val="003C035E"/>
    <w:rsid w:val="003C0A69"/>
    <w:rsid w:val="003C0F20"/>
    <w:rsid w:val="003C1219"/>
    <w:rsid w:val="003C242B"/>
    <w:rsid w:val="003C2D85"/>
    <w:rsid w:val="003D1C13"/>
    <w:rsid w:val="003D5A87"/>
    <w:rsid w:val="003D5FA2"/>
    <w:rsid w:val="003D6523"/>
    <w:rsid w:val="003D67CA"/>
    <w:rsid w:val="003D6BB1"/>
    <w:rsid w:val="003D6C33"/>
    <w:rsid w:val="003D7B82"/>
    <w:rsid w:val="003E040C"/>
    <w:rsid w:val="003E04F6"/>
    <w:rsid w:val="003E0913"/>
    <w:rsid w:val="003E1485"/>
    <w:rsid w:val="003E159A"/>
    <w:rsid w:val="003E2508"/>
    <w:rsid w:val="003E3445"/>
    <w:rsid w:val="003E6A2E"/>
    <w:rsid w:val="003F1F33"/>
    <w:rsid w:val="003F3848"/>
    <w:rsid w:val="003F3D48"/>
    <w:rsid w:val="003F4264"/>
    <w:rsid w:val="003F64FE"/>
    <w:rsid w:val="003F7091"/>
    <w:rsid w:val="00400462"/>
    <w:rsid w:val="00402C68"/>
    <w:rsid w:val="0040345B"/>
    <w:rsid w:val="00403B48"/>
    <w:rsid w:val="00405956"/>
    <w:rsid w:val="00405A1D"/>
    <w:rsid w:val="004101D4"/>
    <w:rsid w:val="004101F2"/>
    <w:rsid w:val="00411349"/>
    <w:rsid w:val="00413258"/>
    <w:rsid w:val="004145F0"/>
    <w:rsid w:val="00414E53"/>
    <w:rsid w:val="0042096A"/>
    <w:rsid w:val="004223B2"/>
    <w:rsid w:val="00422AFD"/>
    <w:rsid w:val="00422D4E"/>
    <w:rsid w:val="00424F1C"/>
    <w:rsid w:val="004264B0"/>
    <w:rsid w:val="004266C2"/>
    <w:rsid w:val="004305C5"/>
    <w:rsid w:val="00431CAA"/>
    <w:rsid w:val="00434F1F"/>
    <w:rsid w:val="00436A52"/>
    <w:rsid w:val="004405E3"/>
    <w:rsid w:val="00442B55"/>
    <w:rsid w:val="004451A0"/>
    <w:rsid w:val="00445552"/>
    <w:rsid w:val="00447415"/>
    <w:rsid w:val="00447D8C"/>
    <w:rsid w:val="004501E5"/>
    <w:rsid w:val="00451A60"/>
    <w:rsid w:val="00451C20"/>
    <w:rsid w:val="004534E3"/>
    <w:rsid w:val="00454854"/>
    <w:rsid w:val="004548BB"/>
    <w:rsid w:val="00454E2E"/>
    <w:rsid w:val="0045525E"/>
    <w:rsid w:val="004562B2"/>
    <w:rsid w:val="00456D6A"/>
    <w:rsid w:val="00460428"/>
    <w:rsid w:val="004629C4"/>
    <w:rsid w:val="00462B24"/>
    <w:rsid w:val="0046430A"/>
    <w:rsid w:val="004647BA"/>
    <w:rsid w:val="00467316"/>
    <w:rsid w:val="0047199F"/>
    <w:rsid w:val="004741FE"/>
    <w:rsid w:val="00480A3D"/>
    <w:rsid w:val="00484A51"/>
    <w:rsid w:val="00490185"/>
    <w:rsid w:val="00491C8C"/>
    <w:rsid w:val="00493306"/>
    <w:rsid w:val="00493704"/>
    <w:rsid w:val="00494038"/>
    <w:rsid w:val="00496D7F"/>
    <w:rsid w:val="00496E5E"/>
    <w:rsid w:val="004A10D2"/>
    <w:rsid w:val="004A1336"/>
    <w:rsid w:val="004A1F31"/>
    <w:rsid w:val="004A2A73"/>
    <w:rsid w:val="004A3289"/>
    <w:rsid w:val="004A34F8"/>
    <w:rsid w:val="004A5EC0"/>
    <w:rsid w:val="004A7606"/>
    <w:rsid w:val="004A7791"/>
    <w:rsid w:val="004B1582"/>
    <w:rsid w:val="004B22A9"/>
    <w:rsid w:val="004B2695"/>
    <w:rsid w:val="004B2DD2"/>
    <w:rsid w:val="004B3497"/>
    <w:rsid w:val="004B3801"/>
    <w:rsid w:val="004B40FE"/>
    <w:rsid w:val="004B4A7E"/>
    <w:rsid w:val="004B62CA"/>
    <w:rsid w:val="004B6CE1"/>
    <w:rsid w:val="004B770C"/>
    <w:rsid w:val="004C1844"/>
    <w:rsid w:val="004C3BD2"/>
    <w:rsid w:val="004C510E"/>
    <w:rsid w:val="004C6F1E"/>
    <w:rsid w:val="004C708E"/>
    <w:rsid w:val="004C76CB"/>
    <w:rsid w:val="004D2490"/>
    <w:rsid w:val="004D2884"/>
    <w:rsid w:val="004D6838"/>
    <w:rsid w:val="004D7EE6"/>
    <w:rsid w:val="004E02C5"/>
    <w:rsid w:val="004E24C1"/>
    <w:rsid w:val="004E34B4"/>
    <w:rsid w:val="004E498D"/>
    <w:rsid w:val="004E7C7D"/>
    <w:rsid w:val="004F01E3"/>
    <w:rsid w:val="004F0C90"/>
    <w:rsid w:val="004F116E"/>
    <w:rsid w:val="004F26E4"/>
    <w:rsid w:val="004F3C29"/>
    <w:rsid w:val="004F565B"/>
    <w:rsid w:val="004F5E63"/>
    <w:rsid w:val="004F6A93"/>
    <w:rsid w:val="0050025D"/>
    <w:rsid w:val="00501117"/>
    <w:rsid w:val="0050311B"/>
    <w:rsid w:val="0050319E"/>
    <w:rsid w:val="00505B4D"/>
    <w:rsid w:val="00506EFF"/>
    <w:rsid w:val="0050734A"/>
    <w:rsid w:val="00507A80"/>
    <w:rsid w:val="0051022A"/>
    <w:rsid w:val="00510A5E"/>
    <w:rsid w:val="00512766"/>
    <w:rsid w:val="0052134D"/>
    <w:rsid w:val="00522FC3"/>
    <w:rsid w:val="00523709"/>
    <w:rsid w:val="00523ECD"/>
    <w:rsid w:val="0052556B"/>
    <w:rsid w:val="00526269"/>
    <w:rsid w:val="00526788"/>
    <w:rsid w:val="00527D56"/>
    <w:rsid w:val="00540CE5"/>
    <w:rsid w:val="00541B55"/>
    <w:rsid w:val="00541C39"/>
    <w:rsid w:val="00541C54"/>
    <w:rsid w:val="00541CC4"/>
    <w:rsid w:val="00542A74"/>
    <w:rsid w:val="00542AFE"/>
    <w:rsid w:val="00542CF8"/>
    <w:rsid w:val="005449EC"/>
    <w:rsid w:val="00545750"/>
    <w:rsid w:val="00545952"/>
    <w:rsid w:val="00545A47"/>
    <w:rsid w:val="00547553"/>
    <w:rsid w:val="00547CAA"/>
    <w:rsid w:val="00547F0E"/>
    <w:rsid w:val="00550C77"/>
    <w:rsid w:val="00551716"/>
    <w:rsid w:val="005550CA"/>
    <w:rsid w:val="00555B83"/>
    <w:rsid w:val="00555C67"/>
    <w:rsid w:val="005567D2"/>
    <w:rsid w:val="00556DE1"/>
    <w:rsid w:val="005601A6"/>
    <w:rsid w:val="00566785"/>
    <w:rsid w:val="00566AC1"/>
    <w:rsid w:val="005710D1"/>
    <w:rsid w:val="00571C3C"/>
    <w:rsid w:val="00574850"/>
    <w:rsid w:val="0057586C"/>
    <w:rsid w:val="00576EEC"/>
    <w:rsid w:val="0057703D"/>
    <w:rsid w:val="0057717B"/>
    <w:rsid w:val="0058061C"/>
    <w:rsid w:val="00582062"/>
    <w:rsid w:val="005831E3"/>
    <w:rsid w:val="005838FC"/>
    <w:rsid w:val="0058489F"/>
    <w:rsid w:val="0058630D"/>
    <w:rsid w:val="0058710F"/>
    <w:rsid w:val="005900BB"/>
    <w:rsid w:val="00592FA4"/>
    <w:rsid w:val="00596AE2"/>
    <w:rsid w:val="00597625"/>
    <w:rsid w:val="005977E9"/>
    <w:rsid w:val="005A13AE"/>
    <w:rsid w:val="005A1623"/>
    <w:rsid w:val="005A663A"/>
    <w:rsid w:val="005B12D6"/>
    <w:rsid w:val="005B1501"/>
    <w:rsid w:val="005B2301"/>
    <w:rsid w:val="005B3BB6"/>
    <w:rsid w:val="005C0454"/>
    <w:rsid w:val="005C16FD"/>
    <w:rsid w:val="005C3C92"/>
    <w:rsid w:val="005C59D8"/>
    <w:rsid w:val="005C611A"/>
    <w:rsid w:val="005C6368"/>
    <w:rsid w:val="005D1A19"/>
    <w:rsid w:val="005D45C4"/>
    <w:rsid w:val="005D5CAC"/>
    <w:rsid w:val="005D6384"/>
    <w:rsid w:val="005D6D60"/>
    <w:rsid w:val="005D6F18"/>
    <w:rsid w:val="005D7BBE"/>
    <w:rsid w:val="005E0DEA"/>
    <w:rsid w:val="005E2E68"/>
    <w:rsid w:val="005E5CD7"/>
    <w:rsid w:val="005E5FD7"/>
    <w:rsid w:val="005E698F"/>
    <w:rsid w:val="005E6BE9"/>
    <w:rsid w:val="005F0117"/>
    <w:rsid w:val="005F1B52"/>
    <w:rsid w:val="005F2860"/>
    <w:rsid w:val="005F4161"/>
    <w:rsid w:val="005F4207"/>
    <w:rsid w:val="005F579D"/>
    <w:rsid w:val="005F6E30"/>
    <w:rsid w:val="005F7082"/>
    <w:rsid w:val="00600A8B"/>
    <w:rsid w:val="0060232A"/>
    <w:rsid w:val="0060396F"/>
    <w:rsid w:val="00603A03"/>
    <w:rsid w:val="00605229"/>
    <w:rsid w:val="00605386"/>
    <w:rsid w:val="00605CF9"/>
    <w:rsid w:val="006129C2"/>
    <w:rsid w:val="0061410E"/>
    <w:rsid w:val="00615DD0"/>
    <w:rsid w:val="006172E2"/>
    <w:rsid w:val="006219CC"/>
    <w:rsid w:val="0062352C"/>
    <w:rsid w:val="00624CEC"/>
    <w:rsid w:val="00625904"/>
    <w:rsid w:val="00625E7F"/>
    <w:rsid w:val="006262B1"/>
    <w:rsid w:val="0064268A"/>
    <w:rsid w:val="00642A3E"/>
    <w:rsid w:val="006452C9"/>
    <w:rsid w:val="00646D68"/>
    <w:rsid w:val="006505F2"/>
    <w:rsid w:val="00650684"/>
    <w:rsid w:val="00650D8E"/>
    <w:rsid w:val="0065566F"/>
    <w:rsid w:val="00655ECC"/>
    <w:rsid w:val="0065693B"/>
    <w:rsid w:val="0066150D"/>
    <w:rsid w:val="006617E2"/>
    <w:rsid w:val="0066216E"/>
    <w:rsid w:val="00666230"/>
    <w:rsid w:val="006701BE"/>
    <w:rsid w:val="0067065B"/>
    <w:rsid w:val="00672F65"/>
    <w:rsid w:val="006738F5"/>
    <w:rsid w:val="0067466E"/>
    <w:rsid w:val="00674C97"/>
    <w:rsid w:val="00676238"/>
    <w:rsid w:val="006804D1"/>
    <w:rsid w:val="006814AC"/>
    <w:rsid w:val="00682337"/>
    <w:rsid w:val="006842FE"/>
    <w:rsid w:val="00684B5F"/>
    <w:rsid w:val="006856EF"/>
    <w:rsid w:val="006863C2"/>
    <w:rsid w:val="006875C2"/>
    <w:rsid w:val="00690D78"/>
    <w:rsid w:val="0069194E"/>
    <w:rsid w:val="00692A88"/>
    <w:rsid w:val="00692E6C"/>
    <w:rsid w:val="006935F7"/>
    <w:rsid w:val="006935FF"/>
    <w:rsid w:val="006936C4"/>
    <w:rsid w:val="006962CB"/>
    <w:rsid w:val="006A191D"/>
    <w:rsid w:val="006A22FC"/>
    <w:rsid w:val="006A2BAE"/>
    <w:rsid w:val="006B08B8"/>
    <w:rsid w:val="006B1C2A"/>
    <w:rsid w:val="006B25A7"/>
    <w:rsid w:val="006B593B"/>
    <w:rsid w:val="006B60A4"/>
    <w:rsid w:val="006B76E4"/>
    <w:rsid w:val="006B7A02"/>
    <w:rsid w:val="006C0B8D"/>
    <w:rsid w:val="006C3321"/>
    <w:rsid w:val="006C39A8"/>
    <w:rsid w:val="006C3A13"/>
    <w:rsid w:val="006C428D"/>
    <w:rsid w:val="006C5685"/>
    <w:rsid w:val="006C5A9C"/>
    <w:rsid w:val="006C6E17"/>
    <w:rsid w:val="006C762B"/>
    <w:rsid w:val="006D0963"/>
    <w:rsid w:val="006D13F9"/>
    <w:rsid w:val="006D5395"/>
    <w:rsid w:val="006D5810"/>
    <w:rsid w:val="006D690D"/>
    <w:rsid w:val="006D7457"/>
    <w:rsid w:val="006D7483"/>
    <w:rsid w:val="006D7A4C"/>
    <w:rsid w:val="006E03A3"/>
    <w:rsid w:val="006E1E7D"/>
    <w:rsid w:val="006E1F62"/>
    <w:rsid w:val="006E2412"/>
    <w:rsid w:val="006E4992"/>
    <w:rsid w:val="006E49E4"/>
    <w:rsid w:val="006E4B3A"/>
    <w:rsid w:val="006E6289"/>
    <w:rsid w:val="006E64D9"/>
    <w:rsid w:val="006F058D"/>
    <w:rsid w:val="006F12C7"/>
    <w:rsid w:val="006F272F"/>
    <w:rsid w:val="006F5129"/>
    <w:rsid w:val="0070033A"/>
    <w:rsid w:val="007028EE"/>
    <w:rsid w:val="00702EE3"/>
    <w:rsid w:val="0070303E"/>
    <w:rsid w:val="00703716"/>
    <w:rsid w:val="00703F8D"/>
    <w:rsid w:val="0070589F"/>
    <w:rsid w:val="00707966"/>
    <w:rsid w:val="00711940"/>
    <w:rsid w:val="00713493"/>
    <w:rsid w:val="00713B84"/>
    <w:rsid w:val="00715EF5"/>
    <w:rsid w:val="00716B74"/>
    <w:rsid w:val="0072315B"/>
    <w:rsid w:val="00723BFD"/>
    <w:rsid w:val="00723C49"/>
    <w:rsid w:val="007255F6"/>
    <w:rsid w:val="00725816"/>
    <w:rsid w:val="00725985"/>
    <w:rsid w:val="007275A1"/>
    <w:rsid w:val="00727DFF"/>
    <w:rsid w:val="00731618"/>
    <w:rsid w:val="0073491B"/>
    <w:rsid w:val="007353AD"/>
    <w:rsid w:val="007359E3"/>
    <w:rsid w:val="00740383"/>
    <w:rsid w:val="0074052C"/>
    <w:rsid w:val="007406B4"/>
    <w:rsid w:val="00741213"/>
    <w:rsid w:val="00742E0F"/>
    <w:rsid w:val="00746E5E"/>
    <w:rsid w:val="007504E8"/>
    <w:rsid w:val="007514E5"/>
    <w:rsid w:val="00754A4C"/>
    <w:rsid w:val="0075665F"/>
    <w:rsid w:val="00756EFC"/>
    <w:rsid w:val="00756F75"/>
    <w:rsid w:val="007578B1"/>
    <w:rsid w:val="0076242F"/>
    <w:rsid w:val="0076506E"/>
    <w:rsid w:val="00765ED6"/>
    <w:rsid w:val="00767087"/>
    <w:rsid w:val="007676C4"/>
    <w:rsid w:val="00771B5D"/>
    <w:rsid w:val="007731AB"/>
    <w:rsid w:val="00774D60"/>
    <w:rsid w:val="0078040B"/>
    <w:rsid w:val="00781C5C"/>
    <w:rsid w:val="00782C78"/>
    <w:rsid w:val="00786B60"/>
    <w:rsid w:val="00786FAC"/>
    <w:rsid w:val="00787250"/>
    <w:rsid w:val="00787FD4"/>
    <w:rsid w:val="00790C95"/>
    <w:rsid w:val="00791E4A"/>
    <w:rsid w:val="00791F88"/>
    <w:rsid w:val="0079362E"/>
    <w:rsid w:val="007956BD"/>
    <w:rsid w:val="00796EB2"/>
    <w:rsid w:val="00797AA3"/>
    <w:rsid w:val="007A1822"/>
    <w:rsid w:val="007A3D22"/>
    <w:rsid w:val="007A5987"/>
    <w:rsid w:val="007A696B"/>
    <w:rsid w:val="007B13B0"/>
    <w:rsid w:val="007B20D7"/>
    <w:rsid w:val="007B7B94"/>
    <w:rsid w:val="007C05E2"/>
    <w:rsid w:val="007C0D21"/>
    <w:rsid w:val="007C2691"/>
    <w:rsid w:val="007C36E5"/>
    <w:rsid w:val="007C4939"/>
    <w:rsid w:val="007C6804"/>
    <w:rsid w:val="007C769B"/>
    <w:rsid w:val="007C7EB8"/>
    <w:rsid w:val="007D1FDF"/>
    <w:rsid w:val="007D31F2"/>
    <w:rsid w:val="007D390B"/>
    <w:rsid w:val="007D4CD5"/>
    <w:rsid w:val="007D4FB8"/>
    <w:rsid w:val="007D501E"/>
    <w:rsid w:val="007D6676"/>
    <w:rsid w:val="007D7081"/>
    <w:rsid w:val="007E089F"/>
    <w:rsid w:val="007E0B60"/>
    <w:rsid w:val="007E2E63"/>
    <w:rsid w:val="007E400F"/>
    <w:rsid w:val="007E4F19"/>
    <w:rsid w:val="007E66FF"/>
    <w:rsid w:val="007E67B4"/>
    <w:rsid w:val="007E7C14"/>
    <w:rsid w:val="007F09B1"/>
    <w:rsid w:val="007F1DA5"/>
    <w:rsid w:val="007F2135"/>
    <w:rsid w:val="007F249D"/>
    <w:rsid w:val="007F2D32"/>
    <w:rsid w:val="007F642A"/>
    <w:rsid w:val="007F69E3"/>
    <w:rsid w:val="00800CC8"/>
    <w:rsid w:val="00800DA2"/>
    <w:rsid w:val="00803BA3"/>
    <w:rsid w:val="00803DE9"/>
    <w:rsid w:val="00805EF3"/>
    <w:rsid w:val="008060A8"/>
    <w:rsid w:val="00807001"/>
    <w:rsid w:val="00811CA0"/>
    <w:rsid w:val="00812A77"/>
    <w:rsid w:val="0081314B"/>
    <w:rsid w:val="00813A00"/>
    <w:rsid w:val="008144CC"/>
    <w:rsid w:val="00815114"/>
    <w:rsid w:val="00816EEE"/>
    <w:rsid w:val="00817032"/>
    <w:rsid w:val="00824639"/>
    <w:rsid w:val="00825259"/>
    <w:rsid w:val="008270A1"/>
    <w:rsid w:val="0083025F"/>
    <w:rsid w:val="00830468"/>
    <w:rsid w:val="00831125"/>
    <w:rsid w:val="008331E3"/>
    <w:rsid w:val="00834143"/>
    <w:rsid w:val="00835779"/>
    <w:rsid w:val="0083589C"/>
    <w:rsid w:val="0083662A"/>
    <w:rsid w:val="008374CB"/>
    <w:rsid w:val="00843C22"/>
    <w:rsid w:val="0084492F"/>
    <w:rsid w:val="00844C37"/>
    <w:rsid w:val="00845717"/>
    <w:rsid w:val="00845A9A"/>
    <w:rsid w:val="008513FF"/>
    <w:rsid w:val="0085176C"/>
    <w:rsid w:val="00851B56"/>
    <w:rsid w:val="00853C50"/>
    <w:rsid w:val="00856382"/>
    <w:rsid w:val="00860678"/>
    <w:rsid w:val="008608F1"/>
    <w:rsid w:val="00860D56"/>
    <w:rsid w:val="008610B9"/>
    <w:rsid w:val="0086118C"/>
    <w:rsid w:val="008618EA"/>
    <w:rsid w:val="00865FBC"/>
    <w:rsid w:val="00870030"/>
    <w:rsid w:val="00877862"/>
    <w:rsid w:val="008846C7"/>
    <w:rsid w:val="00886951"/>
    <w:rsid w:val="00886D33"/>
    <w:rsid w:val="008904EF"/>
    <w:rsid w:val="00890743"/>
    <w:rsid w:val="00893F05"/>
    <w:rsid w:val="0089437E"/>
    <w:rsid w:val="008A2759"/>
    <w:rsid w:val="008A353A"/>
    <w:rsid w:val="008A43CD"/>
    <w:rsid w:val="008A4508"/>
    <w:rsid w:val="008A618B"/>
    <w:rsid w:val="008A62D3"/>
    <w:rsid w:val="008A732B"/>
    <w:rsid w:val="008B3691"/>
    <w:rsid w:val="008B46B1"/>
    <w:rsid w:val="008B58CB"/>
    <w:rsid w:val="008B6A66"/>
    <w:rsid w:val="008B787D"/>
    <w:rsid w:val="008C0B79"/>
    <w:rsid w:val="008C1847"/>
    <w:rsid w:val="008C367E"/>
    <w:rsid w:val="008C526A"/>
    <w:rsid w:val="008C57B4"/>
    <w:rsid w:val="008D16CB"/>
    <w:rsid w:val="008D263A"/>
    <w:rsid w:val="008D359B"/>
    <w:rsid w:val="008D37D7"/>
    <w:rsid w:val="008D5584"/>
    <w:rsid w:val="008D5C47"/>
    <w:rsid w:val="008E0BD3"/>
    <w:rsid w:val="008E35C4"/>
    <w:rsid w:val="008E39CC"/>
    <w:rsid w:val="008E3D9B"/>
    <w:rsid w:val="008E53EA"/>
    <w:rsid w:val="008E73CC"/>
    <w:rsid w:val="008E7B17"/>
    <w:rsid w:val="008F02EF"/>
    <w:rsid w:val="008F0F44"/>
    <w:rsid w:val="008F2179"/>
    <w:rsid w:val="008F278B"/>
    <w:rsid w:val="008F5715"/>
    <w:rsid w:val="008F690F"/>
    <w:rsid w:val="008F737F"/>
    <w:rsid w:val="00900C85"/>
    <w:rsid w:val="0090148D"/>
    <w:rsid w:val="009015C7"/>
    <w:rsid w:val="00903892"/>
    <w:rsid w:val="009047A3"/>
    <w:rsid w:val="009052FF"/>
    <w:rsid w:val="0090797C"/>
    <w:rsid w:val="00911821"/>
    <w:rsid w:val="009141D0"/>
    <w:rsid w:val="009153B2"/>
    <w:rsid w:val="00916A23"/>
    <w:rsid w:val="00917745"/>
    <w:rsid w:val="009223D6"/>
    <w:rsid w:val="009247DA"/>
    <w:rsid w:val="00925AF0"/>
    <w:rsid w:val="00926182"/>
    <w:rsid w:val="009264D5"/>
    <w:rsid w:val="00927715"/>
    <w:rsid w:val="00927896"/>
    <w:rsid w:val="00927C45"/>
    <w:rsid w:val="00930A49"/>
    <w:rsid w:val="00931757"/>
    <w:rsid w:val="00933AA0"/>
    <w:rsid w:val="00933B92"/>
    <w:rsid w:val="00933D32"/>
    <w:rsid w:val="009344D3"/>
    <w:rsid w:val="009371FB"/>
    <w:rsid w:val="00937CDC"/>
    <w:rsid w:val="00940FFE"/>
    <w:rsid w:val="0094203A"/>
    <w:rsid w:val="0094516E"/>
    <w:rsid w:val="0094519E"/>
    <w:rsid w:val="00947CED"/>
    <w:rsid w:val="00950AA1"/>
    <w:rsid w:val="009517A7"/>
    <w:rsid w:val="009520CB"/>
    <w:rsid w:val="00953154"/>
    <w:rsid w:val="00953DAF"/>
    <w:rsid w:val="00955A4B"/>
    <w:rsid w:val="00956A71"/>
    <w:rsid w:val="00956F7B"/>
    <w:rsid w:val="00957922"/>
    <w:rsid w:val="00957AB5"/>
    <w:rsid w:val="009602FF"/>
    <w:rsid w:val="009603FA"/>
    <w:rsid w:val="0096190E"/>
    <w:rsid w:val="00961A9B"/>
    <w:rsid w:val="0096593F"/>
    <w:rsid w:val="009765D2"/>
    <w:rsid w:val="009815C6"/>
    <w:rsid w:val="00981E73"/>
    <w:rsid w:val="00983B27"/>
    <w:rsid w:val="0098436B"/>
    <w:rsid w:val="00990EC4"/>
    <w:rsid w:val="009911E2"/>
    <w:rsid w:val="009914D4"/>
    <w:rsid w:val="00991962"/>
    <w:rsid w:val="00992FE9"/>
    <w:rsid w:val="00994C3D"/>
    <w:rsid w:val="009956BA"/>
    <w:rsid w:val="00995858"/>
    <w:rsid w:val="00996DD1"/>
    <w:rsid w:val="00997EDE"/>
    <w:rsid w:val="009A08C7"/>
    <w:rsid w:val="009A0C33"/>
    <w:rsid w:val="009A113E"/>
    <w:rsid w:val="009A4E4E"/>
    <w:rsid w:val="009A6F1D"/>
    <w:rsid w:val="009A7D21"/>
    <w:rsid w:val="009B4C80"/>
    <w:rsid w:val="009B56DB"/>
    <w:rsid w:val="009B76EB"/>
    <w:rsid w:val="009B792A"/>
    <w:rsid w:val="009B7A45"/>
    <w:rsid w:val="009C0184"/>
    <w:rsid w:val="009C4D98"/>
    <w:rsid w:val="009C52E0"/>
    <w:rsid w:val="009C564B"/>
    <w:rsid w:val="009C6976"/>
    <w:rsid w:val="009C6D3F"/>
    <w:rsid w:val="009C7170"/>
    <w:rsid w:val="009C7E02"/>
    <w:rsid w:val="009D1B70"/>
    <w:rsid w:val="009D3E34"/>
    <w:rsid w:val="009D50F1"/>
    <w:rsid w:val="009D5207"/>
    <w:rsid w:val="009D77E9"/>
    <w:rsid w:val="009E0CD0"/>
    <w:rsid w:val="009E1AC6"/>
    <w:rsid w:val="009E394E"/>
    <w:rsid w:val="009E53FA"/>
    <w:rsid w:val="009E6735"/>
    <w:rsid w:val="009E680B"/>
    <w:rsid w:val="009E6D8A"/>
    <w:rsid w:val="009E6E0A"/>
    <w:rsid w:val="009E6E90"/>
    <w:rsid w:val="009E72D0"/>
    <w:rsid w:val="009F0619"/>
    <w:rsid w:val="009F0697"/>
    <w:rsid w:val="009F2661"/>
    <w:rsid w:val="009F4DDC"/>
    <w:rsid w:val="009F6618"/>
    <w:rsid w:val="009F7FA8"/>
    <w:rsid w:val="00A013E7"/>
    <w:rsid w:val="00A014FB"/>
    <w:rsid w:val="00A02937"/>
    <w:rsid w:val="00A04AB6"/>
    <w:rsid w:val="00A06398"/>
    <w:rsid w:val="00A07416"/>
    <w:rsid w:val="00A108F1"/>
    <w:rsid w:val="00A10BDD"/>
    <w:rsid w:val="00A11039"/>
    <w:rsid w:val="00A13C30"/>
    <w:rsid w:val="00A17688"/>
    <w:rsid w:val="00A20427"/>
    <w:rsid w:val="00A20E20"/>
    <w:rsid w:val="00A230DD"/>
    <w:rsid w:val="00A23798"/>
    <w:rsid w:val="00A24E44"/>
    <w:rsid w:val="00A268EA"/>
    <w:rsid w:val="00A27C2F"/>
    <w:rsid w:val="00A306A0"/>
    <w:rsid w:val="00A307F3"/>
    <w:rsid w:val="00A316D6"/>
    <w:rsid w:val="00A3402D"/>
    <w:rsid w:val="00A370D8"/>
    <w:rsid w:val="00A37FCA"/>
    <w:rsid w:val="00A404DB"/>
    <w:rsid w:val="00A42CB7"/>
    <w:rsid w:val="00A43A85"/>
    <w:rsid w:val="00A4570D"/>
    <w:rsid w:val="00A477AB"/>
    <w:rsid w:val="00A5546B"/>
    <w:rsid w:val="00A56A89"/>
    <w:rsid w:val="00A61B6A"/>
    <w:rsid w:val="00A64C1B"/>
    <w:rsid w:val="00A65896"/>
    <w:rsid w:val="00A6590E"/>
    <w:rsid w:val="00A66795"/>
    <w:rsid w:val="00A66AD2"/>
    <w:rsid w:val="00A6711E"/>
    <w:rsid w:val="00A67F72"/>
    <w:rsid w:val="00A70959"/>
    <w:rsid w:val="00A70BD0"/>
    <w:rsid w:val="00A724DF"/>
    <w:rsid w:val="00A7301F"/>
    <w:rsid w:val="00A80EBE"/>
    <w:rsid w:val="00A810A1"/>
    <w:rsid w:val="00A811DA"/>
    <w:rsid w:val="00A81891"/>
    <w:rsid w:val="00A8367A"/>
    <w:rsid w:val="00A84A71"/>
    <w:rsid w:val="00A86F9F"/>
    <w:rsid w:val="00A93C63"/>
    <w:rsid w:val="00A94DEF"/>
    <w:rsid w:val="00A960E8"/>
    <w:rsid w:val="00A97AA2"/>
    <w:rsid w:val="00A97BAF"/>
    <w:rsid w:val="00A97F32"/>
    <w:rsid w:val="00AA056B"/>
    <w:rsid w:val="00AA0842"/>
    <w:rsid w:val="00AA10AB"/>
    <w:rsid w:val="00AA49A4"/>
    <w:rsid w:val="00AA51E2"/>
    <w:rsid w:val="00AA7189"/>
    <w:rsid w:val="00AA7699"/>
    <w:rsid w:val="00AB205B"/>
    <w:rsid w:val="00AB6DED"/>
    <w:rsid w:val="00AB7E19"/>
    <w:rsid w:val="00AC0100"/>
    <w:rsid w:val="00AC1F84"/>
    <w:rsid w:val="00AC32B7"/>
    <w:rsid w:val="00AC372D"/>
    <w:rsid w:val="00AC43E5"/>
    <w:rsid w:val="00AC4D66"/>
    <w:rsid w:val="00AC62E9"/>
    <w:rsid w:val="00AC6BDF"/>
    <w:rsid w:val="00AC6DEA"/>
    <w:rsid w:val="00AD0449"/>
    <w:rsid w:val="00AD4A00"/>
    <w:rsid w:val="00AD6294"/>
    <w:rsid w:val="00AD70A1"/>
    <w:rsid w:val="00AE269A"/>
    <w:rsid w:val="00AE3A81"/>
    <w:rsid w:val="00AE43AB"/>
    <w:rsid w:val="00AE4F35"/>
    <w:rsid w:val="00AE6376"/>
    <w:rsid w:val="00AE70ED"/>
    <w:rsid w:val="00AE784E"/>
    <w:rsid w:val="00AF087D"/>
    <w:rsid w:val="00AF0B68"/>
    <w:rsid w:val="00AF38A4"/>
    <w:rsid w:val="00AF4173"/>
    <w:rsid w:val="00AF4DBE"/>
    <w:rsid w:val="00AF68E8"/>
    <w:rsid w:val="00AF7599"/>
    <w:rsid w:val="00AF78EE"/>
    <w:rsid w:val="00B03770"/>
    <w:rsid w:val="00B04E43"/>
    <w:rsid w:val="00B0587E"/>
    <w:rsid w:val="00B05B8E"/>
    <w:rsid w:val="00B077F7"/>
    <w:rsid w:val="00B07E30"/>
    <w:rsid w:val="00B07EA3"/>
    <w:rsid w:val="00B128AC"/>
    <w:rsid w:val="00B1366D"/>
    <w:rsid w:val="00B139B0"/>
    <w:rsid w:val="00B13E4B"/>
    <w:rsid w:val="00B22254"/>
    <w:rsid w:val="00B24151"/>
    <w:rsid w:val="00B250B6"/>
    <w:rsid w:val="00B25F83"/>
    <w:rsid w:val="00B2671E"/>
    <w:rsid w:val="00B27AA2"/>
    <w:rsid w:val="00B31EEB"/>
    <w:rsid w:val="00B35F22"/>
    <w:rsid w:val="00B4343B"/>
    <w:rsid w:val="00B438EF"/>
    <w:rsid w:val="00B47A34"/>
    <w:rsid w:val="00B51727"/>
    <w:rsid w:val="00B53169"/>
    <w:rsid w:val="00B53869"/>
    <w:rsid w:val="00B5461C"/>
    <w:rsid w:val="00B5590F"/>
    <w:rsid w:val="00B560E2"/>
    <w:rsid w:val="00B5779D"/>
    <w:rsid w:val="00B62048"/>
    <w:rsid w:val="00B62FA3"/>
    <w:rsid w:val="00B63D06"/>
    <w:rsid w:val="00B645F0"/>
    <w:rsid w:val="00B65BBF"/>
    <w:rsid w:val="00B70F90"/>
    <w:rsid w:val="00B71CA2"/>
    <w:rsid w:val="00B734EF"/>
    <w:rsid w:val="00B73580"/>
    <w:rsid w:val="00B74027"/>
    <w:rsid w:val="00B76843"/>
    <w:rsid w:val="00B777EB"/>
    <w:rsid w:val="00B80677"/>
    <w:rsid w:val="00B84805"/>
    <w:rsid w:val="00B87DC3"/>
    <w:rsid w:val="00B91356"/>
    <w:rsid w:val="00B93BE1"/>
    <w:rsid w:val="00BA088F"/>
    <w:rsid w:val="00BA2DE6"/>
    <w:rsid w:val="00BA5DFA"/>
    <w:rsid w:val="00BA6D2D"/>
    <w:rsid w:val="00BB18EE"/>
    <w:rsid w:val="00BB5608"/>
    <w:rsid w:val="00BB5619"/>
    <w:rsid w:val="00BB5E3D"/>
    <w:rsid w:val="00BB6F2B"/>
    <w:rsid w:val="00BC22C0"/>
    <w:rsid w:val="00BC28D0"/>
    <w:rsid w:val="00BC5838"/>
    <w:rsid w:val="00BC5D5C"/>
    <w:rsid w:val="00BC72CC"/>
    <w:rsid w:val="00BD364F"/>
    <w:rsid w:val="00BD37A2"/>
    <w:rsid w:val="00BD43FB"/>
    <w:rsid w:val="00BD7694"/>
    <w:rsid w:val="00BE27CE"/>
    <w:rsid w:val="00BE2CE3"/>
    <w:rsid w:val="00BE3F3C"/>
    <w:rsid w:val="00BE43E7"/>
    <w:rsid w:val="00BF086B"/>
    <w:rsid w:val="00BF0C43"/>
    <w:rsid w:val="00BF11EE"/>
    <w:rsid w:val="00BF1329"/>
    <w:rsid w:val="00BF26AC"/>
    <w:rsid w:val="00BF5D72"/>
    <w:rsid w:val="00C0059E"/>
    <w:rsid w:val="00C01954"/>
    <w:rsid w:val="00C04B8F"/>
    <w:rsid w:val="00C0553A"/>
    <w:rsid w:val="00C0580E"/>
    <w:rsid w:val="00C05F9C"/>
    <w:rsid w:val="00C06D96"/>
    <w:rsid w:val="00C11F76"/>
    <w:rsid w:val="00C144F2"/>
    <w:rsid w:val="00C1648D"/>
    <w:rsid w:val="00C20378"/>
    <w:rsid w:val="00C210EA"/>
    <w:rsid w:val="00C22A7F"/>
    <w:rsid w:val="00C22AD2"/>
    <w:rsid w:val="00C24CD0"/>
    <w:rsid w:val="00C2541D"/>
    <w:rsid w:val="00C3031E"/>
    <w:rsid w:val="00C31FF1"/>
    <w:rsid w:val="00C32112"/>
    <w:rsid w:val="00C3330F"/>
    <w:rsid w:val="00C336BF"/>
    <w:rsid w:val="00C34A51"/>
    <w:rsid w:val="00C37918"/>
    <w:rsid w:val="00C4038B"/>
    <w:rsid w:val="00C4151A"/>
    <w:rsid w:val="00C41D2E"/>
    <w:rsid w:val="00C43505"/>
    <w:rsid w:val="00C447CA"/>
    <w:rsid w:val="00C44858"/>
    <w:rsid w:val="00C44D98"/>
    <w:rsid w:val="00C45B1B"/>
    <w:rsid w:val="00C46EE5"/>
    <w:rsid w:val="00C474B4"/>
    <w:rsid w:val="00C47A7A"/>
    <w:rsid w:val="00C50243"/>
    <w:rsid w:val="00C507D6"/>
    <w:rsid w:val="00C50B07"/>
    <w:rsid w:val="00C5183E"/>
    <w:rsid w:val="00C53754"/>
    <w:rsid w:val="00C562D8"/>
    <w:rsid w:val="00C57054"/>
    <w:rsid w:val="00C6066D"/>
    <w:rsid w:val="00C61B68"/>
    <w:rsid w:val="00C63341"/>
    <w:rsid w:val="00C63EE4"/>
    <w:rsid w:val="00C645F9"/>
    <w:rsid w:val="00C6497C"/>
    <w:rsid w:val="00C66059"/>
    <w:rsid w:val="00C667C9"/>
    <w:rsid w:val="00C6699B"/>
    <w:rsid w:val="00C727CA"/>
    <w:rsid w:val="00C745EE"/>
    <w:rsid w:val="00C7485B"/>
    <w:rsid w:val="00C75612"/>
    <w:rsid w:val="00C756C1"/>
    <w:rsid w:val="00C776AD"/>
    <w:rsid w:val="00C80939"/>
    <w:rsid w:val="00C811C0"/>
    <w:rsid w:val="00C813EA"/>
    <w:rsid w:val="00C815ED"/>
    <w:rsid w:val="00C84481"/>
    <w:rsid w:val="00C84AF8"/>
    <w:rsid w:val="00C92A97"/>
    <w:rsid w:val="00C93C99"/>
    <w:rsid w:val="00C93CBC"/>
    <w:rsid w:val="00C94B35"/>
    <w:rsid w:val="00C950E3"/>
    <w:rsid w:val="00C95F02"/>
    <w:rsid w:val="00C95FCE"/>
    <w:rsid w:val="00C962C9"/>
    <w:rsid w:val="00C975B6"/>
    <w:rsid w:val="00CA038E"/>
    <w:rsid w:val="00CA0A51"/>
    <w:rsid w:val="00CA2577"/>
    <w:rsid w:val="00CA4723"/>
    <w:rsid w:val="00CA478A"/>
    <w:rsid w:val="00CA5BD9"/>
    <w:rsid w:val="00CA750A"/>
    <w:rsid w:val="00CA7839"/>
    <w:rsid w:val="00CB1114"/>
    <w:rsid w:val="00CB5EC0"/>
    <w:rsid w:val="00CB673C"/>
    <w:rsid w:val="00CC095B"/>
    <w:rsid w:val="00CC21C3"/>
    <w:rsid w:val="00CC2796"/>
    <w:rsid w:val="00CC5781"/>
    <w:rsid w:val="00CC6BF0"/>
    <w:rsid w:val="00CC7DFD"/>
    <w:rsid w:val="00CD0DE3"/>
    <w:rsid w:val="00CD1C73"/>
    <w:rsid w:val="00CD3057"/>
    <w:rsid w:val="00CE2229"/>
    <w:rsid w:val="00CE2918"/>
    <w:rsid w:val="00CE2A54"/>
    <w:rsid w:val="00CE3082"/>
    <w:rsid w:val="00CE3670"/>
    <w:rsid w:val="00CE5E7B"/>
    <w:rsid w:val="00CE5F8C"/>
    <w:rsid w:val="00CE78FC"/>
    <w:rsid w:val="00CE7BB7"/>
    <w:rsid w:val="00CF1277"/>
    <w:rsid w:val="00CF14BA"/>
    <w:rsid w:val="00CF20A4"/>
    <w:rsid w:val="00CF2C0B"/>
    <w:rsid w:val="00CF4DDB"/>
    <w:rsid w:val="00CF6CEE"/>
    <w:rsid w:val="00CF75EC"/>
    <w:rsid w:val="00CF7862"/>
    <w:rsid w:val="00D02A8F"/>
    <w:rsid w:val="00D04EDF"/>
    <w:rsid w:val="00D05F24"/>
    <w:rsid w:val="00D06510"/>
    <w:rsid w:val="00D07D63"/>
    <w:rsid w:val="00D1271D"/>
    <w:rsid w:val="00D129BA"/>
    <w:rsid w:val="00D14CB4"/>
    <w:rsid w:val="00D15065"/>
    <w:rsid w:val="00D155D9"/>
    <w:rsid w:val="00D20492"/>
    <w:rsid w:val="00D21031"/>
    <w:rsid w:val="00D21CFF"/>
    <w:rsid w:val="00D231F4"/>
    <w:rsid w:val="00D25551"/>
    <w:rsid w:val="00D258EB"/>
    <w:rsid w:val="00D31AD8"/>
    <w:rsid w:val="00D35BC8"/>
    <w:rsid w:val="00D35CFA"/>
    <w:rsid w:val="00D36AD2"/>
    <w:rsid w:val="00D36F1E"/>
    <w:rsid w:val="00D37736"/>
    <w:rsid w:val="00D37EA8"/>
    <w:rsid w:val="00D40DFF"/>
    <w:rsid w:val="00D41759"/>
    <w:rsid w:val="00D41BA7"/>
    <w:rsid w:val="00D420F1"/>
    <w:rsid w:val="00D4248E"/>
    <w:rsid w:val="00D42FEE"/>
    <w:rsid w:val="00D43050"/>
    <w:rsid w:val="00D44399"/>
    <w:rsid w:val="00D523FD"/>
    <w:rsid w:val="00D54699"/>
    <w:rsid w:val="00D57372"/>
    <w:rsid w:val="00D61BB3"/>
    <w:rsid w:val="00D6261A"/>
    <w:rsid w:val="00D63006"/>
    <w:rsid w:val="00D6345E"/>
    <w:rsid w:val="00D64273"/>
    <w:rsid w:val="00D65AE8"/>
    <w:rsid w:val="00D70498"/>
    <w:rsid w:val="00D70D49"/>
    <w:rsid w:val="00D71A9C"/>
    <w:rsid w:val="00D77A0D"/>
    <w:rsid w:val="00D820EB"/>
    <w:rsid w:val="00D83087"/>
    <w:rsid w:val="00D85BE3"/>
    <w:rsid w:val="00D87CCF"/>
    <w:rsid w:val="00DA4593"/>
    <w:rsid w:val="00DA482A"/>
    <w:rsid w:val="00DA4844"/>
    <w:rsid w:val="00DA5460"/>
    <w:rsid w:val="00DA6736"/>
    <w:rsid w:val="00DA70FB"/>
    <w:rsid w:val="00DB0087"/>
    <w:rsid w:val="00DB20B6"/>
    <w:rsid w:val="00DB2FDF"/>
    <w:rsid w:val="00DB4123"/>
    <w:rsid w:val="00DB5772"/>
    <w:rsid w:val="00DB5953"/>
    <w:rsid w:val="00DB705B"/>
    <w:rsid w:val="00DB77A5"/>
    <w:rsid w:val="00DB7F13"/>
    <w:rsid w:val="00DC087B"/>
    <w:rsid w:val="00DC09D6"/>
    <w:rsid w:val="00DC52CD"/>
    <w:rsid w:val="00DC6629"/>
    <w:rsid w:val="00DC69DB"/>
    <w:rsid w:val="00DC6BBA"/>
    <w:rsid w:val="00DD1C69"/>
    <w:rsid w:val="00DD492E"/>
    <w:rsid w:val="00DD599A"/>
    <w:rsid w:val="00DD622B"/>
    <w:rsid w:val="00DD6618"/>
    <w:rsid w:val="00DE1433"/>
    <w:rsid w:val="00DE73DB"/>
    <w:rsid w:val="00DE75BF"/>
    <w:rsid w:val="00DE7C34"/>
    <w:rsid w:val="00DF0D83"/>
    <w:rsid w:val="00DF231D"/>
    <w:rsid w:val="00DF2C43"/>
    <w:rsid w:val="00DF3990"/>
    <w:rsid w:val="00DF4986"/>
    <w:rsid w:val="00DF4A5A"/>
    <w:rsid w:val="00DF7AE3"/>
    <w:rsid w:val="00DF7F59"/>
    <w:rsid w:val="00E01383"/>
    <w:rsid w:val="00E01FE5"/>
    <w:rsid w:val="00E02372"/>
    <w:rsid w:val="00E029EF"/>
    <w:rsid w:val="00E04C86"/>
    <w:rsid w:val="00E04E3A"/>
    <w:rsid w:val="00E079EF"/>
    <w:rsid w:val="00E07BD8"/>
    <w:rsid w:val="00E07F3B"/>
    <w:rsid w:val="00E1041E"/>
    <w:rsid w:val="00E111EC"/>
    <w:rsid w:val="00E1566C"/>
    <w:rsid w:val="00E2002A"/>
    <w:rsid w:val="00E21382"/>
    <w:rsid w:val="00E223D4"/>
    <w:rsid w:val="00E22C5D"/>
    <w:rsid w:val="00E23439"/>
    <w:rsid w:val="00E2368B"/>
    <w:rsid w:val="00E236DF"/>
    <w:rsid w:val="00E250E4"/>
    <w:rsid w:val="00E25374"/>
    <w:rsid w:val="00E26755"/>
    <w:rsid w:val="00E2778D"/>
    <w:rsid w:val="00E27927"/>
    <w:rsid w:val="00E2792D"/>
    <w:rsid w:val="00E31E23"/>
    <w:rsid w:val="00E32C65"/>
    <w:rsid w:val="00E33142"/>
    <w:rsid w:val="00E3447E"/>
    <w:rsid w:val="00E344FD"/>
    <w:rsid w:val="00E352B5"/>
    <w:rsid w:val="00E36533"/>
    <w:rsid w:val="00E379DB"/>
    <w:rsid w:val="00E41393"/>
    <w:rsid w:val="00E4207D"/>
    <w:rsid w:val="00E45066"/>
    <w:rsid w:val="00E523EE"/>
    <w:rsid w:val="00E551EF"/>
    <w:rsid w:val="00E557E8"/>
    <w:rsid w:val="00E560F9"/>
    <w:rsid w:val="00E563D8"/>
    <w:rsid w:val="00E56932"/>
    <w:rsid w:val="00E56D88"/>
    <w:rsid w:val="00E57160"/>
    <w:rsid w:val="00E57CAA"/>
    <w:rsid w:val="00E60BD0"/>
    <w:rsid w:val="00E613D1"/>
    <w:rsid w:val="00E621C3"/>
    <w:rsid w:val="00E636A5"/>
    <w:rsid w:val="00E6762E"/>
    <w:rsid w:val="00E715E5"/>
    <w:rsid w:val="00E71D33"/>
    <w:rsid w:val="00E721F7"/>
    <w:rsid w:val="00E76B8D"/>
    <w:rsid w:val="00E80D47"/>
    <w:rsid w:val="00E854AE"/>
    <w:rsid w:val="00E87636"/>
    <w:rsid w:val="00E90A1B"/>
    <w:rsid w:val="00E93734"/>
    <w:rsid w:val="00E93C79"/>
    <w:rsid w:val="00E96D26"/>
    <w:rsid w:val="00EA0467"/>
    <w:rsid w:val="00EA0607"/>
    <w:rsid w:val="00EA213C"/>
    <w:rsid w:val="00EA231F"/>
    <w:rsid w:val="00EA2743"/>
    <w:rsid w:val="00EA3395"/>
    <w:rsid w:val="00EA42DF"/>
    <w:rsid w:val="00EA6497"/>
    <w:rsid w:val="00EB0E72"/>
    <w:rsid w:val="00EB3768"/>
    <w:rsid w:val="00EB4D0E"/>
    <w:rsid w:val="00EB4F44"/>
    <w:rsid w:val="00EB6932"/>
    <w:rsid w:val="00EB7B21"/>
    <w:rsid w:val="00EB7FE9"/>
    <w:rsid w:val="00EC080B"/>
    <w:rsid w:val="00EC1EFD"/>
    <w:rsid w:val="00EC2BEA"/>
    <w:rsid w:val="00EC350A"/>
    <w:rsid w:val="00EC5E8E"/>
    <w:rsid w:val="00EC74EC"/>
    <w:rsid w:val="00ED06EE"/>
    <w:rsid w:val="00ED0C42"/>
    <w:rsid w:val="00ED17CF"/>
    <w:rsid w:val="00ED3C87"/>
    <w:rsid w:val="00ED59AA"/>
    <w:rsid w:val="00EE0835"/>
    <w:rsid w:val="00EE08AE"/>
    <w:rsid w:val="00EE1F18"/>
    <w:rsid w:val="00EE6D02"/>
    <w:rsid w:val="00EE7206"/>
    <w:rsid w:val="00EE78B7"/>
    <w:rsid w:val="00EF037F"/>
    <w:rsid w:val="00EF0693"/>
    <w:rsid w:val="00EF1889"/>
    <w:rsid w:val="00EF1CDF"/>
    <w:rsid w:val="00EF3EA8"/>
    <w:rsid w:val="00EF55CF"/>
    <w:rsid w:val="00EF5DF5"/>
    <w:rsid w:val="00EF63A4"/>
    <w:rsid w:val="00EF6D6B"/>
    <w:rsid w:val="00EF78CA"/>
    <w:rsid w:val="00F0022A"/>
    <w:rsid w:val="00F00A5E"/>
    <w:rsid w:val="00F00BEB"/>
    <w:rsid w:val="00F0248B"/>
    <w:rsid w:val="00F06000"/>
    <w:rsid w:val="00F064AA"/>
    <w:rsid w:val="00F07AB5"/>
    <w:rsid w:val="00F1011E"/>
    <w:rsid w:val="00F118C2"/>
    <w:rsid w:val="00F122CA"/>
    <w:rsid w:val="00F13857"/>
    <w:rsid w:val="00F13AB1"/>
    <w:rsid w:val="00F1424C"/>
    <w:rsid w:val="00F146E0"/>
    <w:rsid w:val="00F157DD"/>
    <w:rsid w:val="00F16B57"/>
    <w:rsid w:val="00F16F44"/>
    <w:rsid w:val="00F203CC"/>
    <w:rsid w:val="00F21CBB"/>
    <w:rsid w:val="00F23431"/>
    <w:rsid w:val="00F239C7"/>
    <w:rsid w:val="00F24476"/>
    <w:rsid w:val="00F25061"/>
    <w:rsid w:val="00F254AB"/>
    <w:rsid w:val="00F26E4C"/>
    <w:rsid w:val="00F26F0D"/>
    <w:rsid w:val="00F317B5"/>
    <w:rsid w:val="00F34BAC"/>
    <w:rsid w:val="00F37784"/>
    <w:rsid w:val="00F37A76"/>
    <w:rsid w:val="00F400A2"/>
    <w:rsid w:val="00F41CD9"/>
    <w:rsid w:val="00F41EBC"/>
    <w:rsid w:val="00F501E7"/>
    <w:rsid w:val="00F51AD3"/>
    <w:rsid w:val="00F559FA"/>
    <w:rsid w:val="00F55A94"/>
    <w:rsid w:val="00F56009"/>
    <w:rsid w:val="00F602F2"/>
    <w:rsid w:val="00F61821"/>
    <w:rsid w:val="00F61922"/>
    <w:rsid w:val="00F641AF"/>
    <w:rsid w:val="00F653B9"/>
    <w:rsid w:val="00F66956"/>
    <w:rsid w:val="00F67BE2"/>
    <w:rsid w:val="00F70C6B"/>
    <w:rsid w:val="00F70E57"/>
    <w:rsid w:val="00F73D66"/>
    <w:rsid w:val="00F74EDA"/>
    <w:rsid w:val="00F75A6C"/>
    <w:rsid w:val="00F80B3A"/>
    <w:rsid w:val="00F84376"/>
    <w:rsid w:val="00F8568F"/>
    <w:rsid w:val="00F85DA2"/>
    <w:rsid w:val="00F866CE"/>
    <w:rsid w:val="00F87FEF"/>
    <w:rsid w:val="00F91297"/>
    <w:rsid w:val="00F91D64"/>
    <w:rsid w:val="00F9416E"/>
    <w:rsid w:val="00F94D88"/>
    <w:rsid w:val="00F9569E"/>
    <w:rsid w:val="00FA115E"/>
    <w:rsid w:val="00FA1300"/>
    <w:rsid w:val="00FA2863"/>
    <w:rsid w:val="00FA3238"/>
    <w:rsid w:val="00FA5968"/>
    <w:rsid w:val="00FA6883"/>
    <w:rsid w:val="00FA768E"/>
    <w:rsid w:val="00FB1965"/>
    <w:rsid w:val="00FB20CA"/>
    <w:rsid w:val="00FB219E"/>
    <w:rsid w:val="00FB2F98"/>
    <w:rsid w:val="00FB3A7B"/>
    <w:rsid w:val="00FB7504"/>
    <w:rsid w:val="00FB7D5E"/>
    <w:rsid w:val="00FC0566"/>
    <w:rsid w:val="00FC394B"/>
    <w:rsid w:val="00FC4FED"/>
    <w:rsid w:val="00FC635A"/>
    <w:rsid w:val="00FC6D3A"/>
    <w:rsid w:val="00FD12EA"/>
    <w:rsid w:val="00FD24E4"/>
    <w:rsid w:val="00FD2993"/>
    <w:rsid w:val="00FD2FEC"/>
    <w:rsid w:val="00FD3CC3"/>
    <w:rsid w:val="00FD4704"/>
    <w:rsid w:val="00FD57C9"/>
    <w:rsid w:val="00FD5D29"/>
    <w:rsid w:val="00FD6255"/>
    <w:rsid w:val="00FD6DE3"/>
    <w:rsid w:val="00FE104C"/>
    <w:rsid w:val="00FE1572"/>
    <w:rsid w:val="00FE1A0C"/>
    <w:rsid w:val="00FE211B"/>
    <w:rsid w:val="00FE2CB0"/>
    <w:rsid w:val="00FE3AE2"/>
    <w:rsid w:val="00FE7AE7"/>
    <w:rsid w:val="00FF02FE"/>
    <w:rsid w:val="00FF5AD1"/>
    <w:rsid w:val="00FF6FAC"/>
    <w:rsid w:val="00FF71C5"/>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D7F47B6"/>
  <w15:docId w15:val="{E3206C22-42B0-40BD-921D-A1EA921F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691"/>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C2691"/>
    <w:pPr>
      <w:tabs>
        <w:tab w:val="center" w:pos="4153"/>
        <w:tab w:val="right" w:pos="8306"/>
      </w:tabs>
    </w:pPr>
  </w:style>
  <w:style w:type="paragraph" w:styleId="a4">
    <w:name w:val="footer"/>
    <w:basedOn w:val="a"/>
    <w:rsid w:val="007C2691"/>
    <w:pPr>
      <w:tabs>
        <w:tab w:val="center" w:pos="4153"/>
        <w:tab w:val="right" w:pos="8306"/>
      </w:tabs>
    </w:pPr>
  </w:style>
  <w:style w:type="table" w:styleId="a5">
    <w:name w:val="Table Grid"/>
    <w:basedOn w:val="a1"/>
    <w:rsid w:val="00C22A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link w:val="a7"/>
    <w:uiPriority w:val="34"/>
    <w:qFormat/>
    <w:rsid w:val="00EE6D02"/>
    <w:pPr>
      <w:ind w:left="720"/>
    </w:pPr>
  </w:style>
  <w:style w:type="paragraph" w:styleId="a8">
    <w:name w:val="Plain Text"/>
    <w:basedOn w:val="a"/>
    <w:link w:val="a9"/>
    <w:uiPriority w:val="99"/>
    <w:unhideWhenUsed/>
    <w:rsid w:val="00803DE9"/>
    <w:rPr>
      <w:rFonts w:ascii="Consolas" w:eastAsia="Calibri" w:hAnsi="Consolas" w:cs="Arial"/>
      <w:sz w:val="21"/>
      <w:szCs w:val="21"/>
    </w:rPr>
  </w:style>
  <w:style w:type="character" w:customStyle="1" w:styleId="a9">
    <w:name w:val="טקסט רגיל תו"/>
    <w:basedOn w:val="a0"/>
    <w:link w:val="a8"/>
    <w:uiPriority w:val="99"/>
    <w:rsid w:val="00803DE9"/>
    <w:rPr>
      <w:rFonts w:ascii="Consolas" w:eastAsia="Calibri" w:hAnsi="Consolas" w:cs="Arial"/>
      <w:sz w:val="21"/>
      <w:szCs w:val="21"/>
    </w:rPr>
  </w:style>
  <w:style w:type="character" w:styleId="Hyperlink">
    <w:name w:val="Hyperlink"/>
    <w:rsid w:val="00D4248E"/>
    <w:rPr>
      <w:b/>
      <w:i/>
      <w:dstrike w:val="0"/>
      <w:color w:val="3464BA"/>
      <w:u w:val="dotted" w:color="3464BA"/>
      <w:vertAlign w:val="baseline"/>
    </w:rPr>
  </w:style>
  <w:style w:type="paragraph" w:styleId="aa">
    <w:name w:val="Balloon Text"/>
    <w:basedOn w:val="a"/>
    <w:link w:val="ab"/>
    <w:rsid w:val="00F146E0"/>
    <w:rPr>
      <w:rFonts w:ascii="Tahoma" w:hAnsi="Tahoma" w:cs="Tahoma"/>
      <w:sz w:val="16"/>
      <w:szCs w:val="16"/>
    </w:rPr>
  </w:style>
  <w:style w:type="character" w:customStyle="1" w:styleId="ab">
    <w:name w:val="טקסט בלונים תו"/>
    <w:basedOn w:val="a0"/>
    <w:link w:val="aa"/>
    <w:rsid w:val="00F146E0"/>
    <w:rPr>
      <w:rFonts w:ascii="Tahoma" w:hAnsi="Tahoma" w:cs="Tahoma"/>
      <w:sz w:val="16"/>
      <w:szCs w:val="16"/>
    </w:rPr>
  </w:style>
  <w:style w:type="character" w:customStyle="1" w:styleId="a7">
    <w:name w:val="פיסקת רשימה תו"/>
    <w:basedOn w:val="a0"/>
    <w:link w:val="a6"/>
    <w:uiPriority w:val="34"/>
    <w:locked/>
    <w:rsid w:val="00AA10AB"/>
    <w:rPr>
      <w:sz w:val="24"/>
      <w:szCs w:val="24"/>
    </w:rPr>
  </w:style>
  <w:style w:type="character" w:customStyle="1" w:styleId="h">
    <w:name w:val="h"/>
    <w:basedOn w:val="a0"/>
    <w:rsid w:val="00A97BAF"/>
  </w:style>
  <w:style w:type="character" w:customStyle="1" w:styleId="apple-converted-space">
    <w:name w:val="apple-converted-space"/>
    <w:basedOn w:val="a0"/>
    <w:rsid w:val="004C510E"/>
  </w:style>
  <w:style w:type="character" w:customStyle="1" w:styleId="apple-style-span">
    <w:name w:val="apple-style-span"/>
    <w:basedOn w:val="a0"/>
    <w:rsid w:val="0057717B"/>
  </w:style>
  <w:style w:type="paragraph" w:styleId="ac">
    <w:name w:val="Revision"/>
    <w:hidden/>
    <w:uiPriority w:val="99"/>
    <w:semiHidden/>
    <w:rsid w:val="002E675C"/>
    <w:rPr>
      <w:sz w:val="24"/>
      <w:szCs w:val="24"/>
    </w:rPr>
  </w:style>
  <w:style w:type="character" w:customStyle="1" w:styleId="ad">
    <w:name w:val="טקסט הערה תו"/>
    <w:basedOn w:val="a0"/>
    <w:link w:val="ae"/>
    <w:uiPriority w:val="99"/>
    <w:rsid w:val="00322A5F"/>
  </w:style>
  <w:style w:type="paragraph" w:styleId="ae">
    <w:name w:val="annotation text"/>
    <w:basedOn w:val="a"/>
    <w:link w:val="ad"/>
    <w:uiPriority w:val="99"/>
    <w:rsid w:val="00322A5F"/>
    <w:rPr>
      <w:sz w:val="20"/>
      <w:szCs w:val="20"/>
    </w:rPr>
  </w:style>
  <w:style w:type="character" w:customStyle="1" w:styleId="1">
    <w:name w:val="טקסט הערה תו1"/>
    <w:basedOn w:val="a0"/>
    <w:semiHidden/>
    <w:rsid w:val="00322A5F"/>
  </w:style>
  <w:style w:type="character" w:styleId="af">
    <w:name w:val="annotation reference"/>
    <w:uiPriority w:val="99"/>
    <w:rsid w:val="00322A5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791">
      <w:bodyDiv w:val="1"/>
      <w:marLeft w:val="0"/>
      <w:marRight w:val="0"/>
      <w:marTop w:val="0"/>
      <w:marBottom w:val="0"/>
      <w:divBdr>
        <w:top w:val="none" w:sz="0" w:space="0" w:color="auto"/>
        <w:left w:val="none" w:sz="0" w:space="0" w:color="auto"/>
        <w:bottom w:val="none" w:sz="0" w:space="0" w:color="auto"/>
        <w:right w:val="none" w:sz="0" w:space="0" w:color="auto"/>
      </w:divBdr>
    </w:div>
    <w:div w:id="40252414">
      <w:bodyDiv w:val="1"/>
      <w:marLeft w:val="0"/>
      <w:marRight w:val="0"/>
      <w:marTop w:val="0"/>
      <w:marBottom w:val="0"/>
      <w:divBdr>
        <w:top w:val="none" w:sz="0" w:space="0" w:color="auto"/>
        <w:left w:val="none" w:sz="0" w:space="0" w:color="auto"/>
        <w:bottom w:val="none" w:sz="0" w:space="0" w:color="auto"/>
        <w:right w:val="none" w:sz="0" w:space="0" w:color="auto"/>
      </w:divBdr>
    </w:div>
    <w:div w:id="40981368">
      <w:bodyDiv w:val="1"/>
      <w:marLeft w:val="0"/>
      <w:marRight w:val="0"/>
      <w:marTop w:val="0"/>
      <w:marBottom w:val="0"/>
      <w:divBdr>
        <w:top w:val="none" w:sz="0" w:space="0" w:color="auto"/>
        <w:left w:val="none" w:sz="0" w:space="0" w:color="auto"/>
        <w:bottom w:val="none" w:sz="0" w:space="0" w:color="auto"/>
        <w:right w:val="none" w:sz="0" w:space="0" w:color="auto"/>
      </w:divBdr>
    </w:div>
    <w:div w:id="107159824">
      <w:bodyDiv w:val="1"/>
      <w:marLeft w:val="0"/>
      <w:marRight w:val="0"/>
      <w:marTop w:val="0"/>
      <w:marBottom w:val="0"/>
      <w:divBdr>
        <w:top w:val="none" w:sz="0" w:space="0" w:color="auto"/>
        <w:left w:val="none" w:sz="0" w:space="0" w:color="auto"/>
        <w:bottom w:val="none" w:sz="0" w:space="0" w:color="auto"/>
        <w:right w:val="none" w:sz="0" w:space="0" w:color="auto"/>
      </w:divBdr>
    </w:div>
    <w:div w:id="199586290">
      <w:bodyDiv w:val="1"/>
      <w:marLeft w:val="0"/>
      <w:marRight w:val="0"/>
      <w:marTop w:val="0"/>
      <w:marBottom w:val="0"/>
      <w:divBdr>
        <w:top w:val="none" w:sz="0" w:space="0" w:color="auto"/>
        <w:left w:val="none" w:sz="0" w:space="0" w:color="auto"/>
        <w:bottom w:val="none" w:sz="0" w:space="0" w:color="auto"/>
        <w:right w:val="none" w:sz="0" w:space="0" w:color="auto"/>
      </w:divBdr>
    </w:div>
    <w:div w:id="459154417">
      <w:bodyDiv w:val="1"/>
      <w:marLeft w:val="0"/>
      <w:marRight w:val="0"/>
      <w:marTop w:val="0"/>
      <w:marBottom w:val="0"/>
      <w:divBdr>
        <w:top w:val="none" w:sz="0" w:space="0" w:color="auto"/>
        <w:left w:val="none" w:sz="0" w:space="0" w:color="auto"/>
        <w:bottom w:val="none" w:sz="0" w:space="0" w:color="auto"/>
        <w:right w:val="none" w:sz="0" w:space="0" w:color="auto"/>
      </w:divBdr>
    </w:div>
    <w:div w:id="757285583">
      <w:bodyDiv w:val="1"/>
      <w:marLeft w:val="0"/>
      <w:marRight w:val="0"/>
      <w:marTop w:val="0"/>
      <w:marBottom w:val="0"/>
      <w:divBdr>
        <w:top w:val="none" w:sz="0" w:space="0" w:color="auto"/>
        <w:left w:val="none" w:sz="0" w:space="0" w:color="auto"/>
        <w:bottom w:val="none" w:sz="0" w:space="0" w:color="auto"/>
        <w:right w:val="none" w:sz="0" w:space="0" w:color="auto"/>
      </w:divBdr>
    </w:div>
    <w:div w:id="776296626">
      <w:bodyDiv w:val="1"/>
      <w:marLeft w:val="0"/>
      <w:marRight w:val="0"/>
      <w:marTop w:val="0"/>
      <w:marBottom w:val="0"/>
      <w:divBdr>
        <w:top w:val="none" w:sz="0" w:space="0" w:color="auto"/>
        <w:left w:val="none" w:sz="0" w:space="0" w:color="auto"/>
        <w:bottom w:val="none" w:sz="0" w:space="0" w:color="auto"/>
        <w:right w:val="none" w:sz="0" w:space="0" w:color="auto"/>
      </w:divBdr>
    </w:div>
    <w:div w:id="827748830">
      <w:bodyDiv w:val="1"/>
      <w:marLeft w:val="0"/>
      <w:marRight w:val="0"/>
      <w:marTop w:val="0"/>
      <w:marBottom w:val="0"/>
      <w:divBdr>
        <w:top w:val="none" w:sz="0" w:space="0" w:color="auto"/>
        <w:left w:val="none" w:sz="0" w:space="0" w:color="auto"/>
        <w:bottom w:val="none" w:sz="0" w:space="0" w:color="auto"/>
        <w:right w:val="none" w:sz="0" w:space="0" w:color="auto"/>
      </w:divBdr>
    </w:div>
    <w:div w:id="931206647">
      <w:bodyDiv w:val="1"/>
      <w:marLeft w:val="0"/>
      <w:marRight w:val="0"/>
      <w:marTop w:val="0"/>
      <w:marBottom w:val="0"/>
      <w:divBdr>
        <w:top w:val="none" w:sz="0" w:space="0" w:color="auto"/>
        <w:left w:val="none" w:sz="0" w:space="0" w:color="auto"/>
        <w:bottom w:val="none" w:sz="0" w:space="0" w:color="auto"/>
        <w:right w:val="none" w:sz="0" w:space="0" w:color="auto"/>
      </w:divBdr>
    </w:div>
    <w:div w:id="992216858">
      <w:bodyDiv w:val="1"/>
      <w:marLeft w:val="0"/>
      <w:marRight w:val="0"/>
      <w:marTop w:val="0"/>
      <w:marBottom w:val="0"/>
      <w:divBdr>
        <w:top w:val="none" w:sz="0" w:space="0" w:color="auto"/>
        <w:left w:val="none" w:sz="0" w:space="0" w:color="auto"/>
        <w:bottom w:val="none" w:sz="0" w:space="0" w:color="auto"/>
        <w:right w:val="none" w:sz="0" w:space="0" w:color="auto"/>
      </w:divBdr>
    </w:div>
    <w:div w:id="1030685930">
      <w:bodyDiv w:val="1"/>
      <w:marLeft w:val="0"/>
      <w:marRight w:val="0"/>
      <w:marTop w:val="0"/>
      <w:marBottom w:val="0"/>
      <w:divBdr>
        <w:top w:val="none" w:sz="0" w:space="0" w:color="auto"/>
        <w:left w:val="none" w:sz="0" w:space="0" w:color="auto"/>
        <w:bottom w:val="none" w:sz="0" w:space="0" w:color="auto"/>
        <w:right w:val="none" w:sz="0" w:space="0" w:color="auto"/>
      </w:divBdr>
    </w:div>
    <w:div w:id="1289970070">
      <w:bodyDiv w:val="1"/>
      <w:marLeft w:val="0"/>
      <w:marRight w:val="0"/>
      <w:marTop w:val="0"/>
      <w:marBottom w:val="0"/>
      <w:divBdr>
        <w:top w:val="none" w:sz="0" w:space="0" w:color="auto"/>
        <w:left w:val="none" w:sz="0" w:space="0" w:color="auto"/>
        <w:bottom w:val="none" w:sz="0" w:space="0" w:color="auto"/>
        <w:right w:val="none" w:sz="0" w:space="0" w:color="auto"/>
      </w:divBdr>
    </w:div>
    <w:div w:id="1481918951">
      <w:bodyDiv w:val="1"/>
      <w:marLeft w:val="0"/>
      <w:marRight w:val="0"/>
      <w:marTop w:val="0"/>
      <w:marBottom w:val="0"/>
      <w:divBdr>
        <w:top w:val="none" w:sz="0" w:space="0" w:color="auto"/>
        <w:left w:val="none" w:sz="0" w:space="0" w:color="auto"/>
        <w:bottom w:val="none" w:sz="0" w:space="0" w:color="auto"/>
        <w:right w:val="none" w:sz="0" w:space="0" w:color="auto"/>
      </w:divBdr>
    </w:div>
    <w:div w:id="1491676216">
      <w:bodyDiv w:val="1"/>
      <w:marLeft w:val="0"/>
      <w:marRight w:val="0"/>
      <w:marTop w:val="0"/>
      <w:marBottom w:val="0"/>
      <w:divBdr>
        <w:top w:val="none" w:sz="0" w:space="0" w:color="auto"/>
        <w:left w:val="none" w:sz="0" w:space="0" w:color="auto"/>
        <w:bottom w:val="none" w:sz="0" w:space="0" w:color="auto"/>
        <w:right w:val="none" w:sz="0" w:space="0" w:color="auto"/>
      </w:divBdr>
    </w:div>
    <w:div w:id="1541934435">
      <w:bodyDiv w:val="1"/>
      <w:marLeft w:val="0"/>
      <w:marRight w:val="0"/>
      <w:marTop w:val="0"/>
      <w:marBottom w:val="0"/>
      <w:divBdr>
        <w:top w:val="none" w:sz="0" w:space="0" w:color="auto"/>
        <w:left w:val="none" w:sz="0" w:space="0" w:color="auto"/>
        <w:bottom w:val="none" w:sz="0" w:space="0" w:color="auto"/>
        <w:right w:val="none" w:sz="0" w:space="0" w:color="auto"/>
      </w:divBdr>
    </w:div>
    <w:div w:id="1609196638">
      <w:bodyDiv w:val="1"/>
      <w:marLeft w:val="0"/>
      <w:marRight w:val="0"/>
      <w:marTop w:val="0"/>
      <w:marBottom w:val="0"/>
      <w:divBdr>
        <w:top w:val="none" w:sz="0" w:space="0" w:color="auto"/>
        <w:left w:val="none" w:sz="0" w:space="0" w:color="auto"/>
        <w:bottom w:val="none" w:sz="0" w:space="0" w:color="auto"/>
        <w:right w:val="none" w:sz="0" w:space="0" w:color="auto"/>
      </w:divBdr>
    </w:div>
    <w:div w:id="1637561036">
      <w:bodyDiv w:val="1"/>
      <w:marLeft w:val="0"/>
      <w:marRight w:val="0"/>
      <w:marTop w:val="0"/>
      <w:marBottom w:val="0"/>
      <w:divBdr>
        <w:top w:val="none" w:sz="0" w:space="0" w:color="auto"/>
        <w:left w:val="none" w:sz="0" w:space="0" w:color="auto"/>
        <w:bottom w:val="none" w:sz="0" w:space="0" w:color="auto"/>
        <w:right w:val="none" w:sz="0" w:space="0" w:color="auto"/>
      </w:divBdr>
    </w:div>
    <w:div w:id="1801418199">
      <w:bodyDiv w:val="1"/>
      <w:marLeft w:val="0"/>
      <w:marRight w:val="0"/>
      <w:marTop w:val="0"/>
      <w:marBottom w:val="0"/>
      <w:divBdr>
        <w:top w:val="none" w:sz="0" w:space="0" w:color="auto"/>
        <w:left w:val="none" w:sz="0" w:space="0" w:color="auto"/>
        <w:bottom w:val="none" w:sz="0" w:space="0" w:color="auto"/>
        <w:right w:val="none" w:sz="0" w:space="0" w:color="auto"/>
      </w:divBdr>
    </w:div>
    <w:div w:id="1888297345">
      <w:bodyDiv w:val="1"/>
      <w:marLeft w:val="0"/>
      <w:marRight w:val="0"/>
      <w:marTop w:val="0"/>
      <w:marBottom w:val="0"/>
      <w:divBdr>
        <w:top w:val="none" w:sz="0" w:space="0" w:color="auto"/>
        <w:left w:val="none" w:sz="0" w:space="0" w:color="auto"/>
        <w:bottom w:val="none" w:sz="0" w:space="0" w:color="auto"/>
        <w:right w:val="none" w:sz="0" w:space="0" w:color="auto"/>
      </w:divBdr>
    </w:div>
    <w:div w:id="2007591454">
      <w:bodyDiv w:val="1"/>
      <w:marLeft w:val="0"/>
      <w:marRight w:val="0"/>
      <w:marTop w:val="0"/>
      <w:marBottom w:val="0"/>
      <w:divBdr>
        <w:top w:val="none" w:sz="0" w:space="0" w:color="auto"/>
        <w:left w:val="none" w:sz="0" w:space="0" w:color="auto"/>
        <w:bottom w:val="none" w:sz="0" w:space="0" w:color="auto"/>
        <w:right w:val="none" w:sz="0" w:space="0" w:color="auto"/>
      </w:divBdr>
    </w:div>
    <w:div w:id="2032368799">
      <w:bodyDiv w:val="1"/>
      <w:marLeft w:val="0"/>
      <w:marRight w:val="0"/>
      <w:marTop w:val="0"/>
      <w:marBottom w:val="0"/>
      <w:divBdr>
        <w:top w:val="none" w:sz="0" w:space="0" w:color="auto"/>
        <w:left w:val="none" w:sz="0" w:space="0" w:color="auto"/>
        <w:bottom w:val="none" w:sz="0" w:space="0" w:color="auto"/>
        <w:right w:val="none" w:sz="0" w:space="0" w:color="auto"/>
      </w:divBdr>
    </w:div>
    <w:div w:id="2036998796">
      <w:bodyDiv w:val="1"/>
      <w:marLeft w:val="0"/>
      <w:marRight w:val="0"/>
      <w:marTop w:val="0"/>
      <w:marBottom w:val="0"/>
      <w:divBdr>
        <w:top w:val="none" w:sz="0" w:space="0" w:color="auto"/>
        <w:left w:val="none" w:sz="0" w:space="0" w:color="auto"/>
        <w:bottom w:val="none" w:sz="0" w:space="0" w:color="auto"/>
        <w:right w:val="none" w:sz="0" w:space="0" w:color="auto"/>
      </w:divBdr>
    </w:div>
    <w:div w:id="209068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BE493-5D8D-4A94-89E8-93454F118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461</Words>
  <Characters>2281</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ועדת המכרזים</vt:lpstr>
      <vt:lpstr>פרוטוקול ועדת המכרזים</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המכרזים</dc:title>
  <dc:creator>Rachman Oded</dc:creator>
  <cp:lastModifiedBy>Rachman Oded</cp:lastModifiedBy>
  <cp:revision>6</cp:revision>
  <cp:lastPrinted>2023-06-22T08:58:00Z</cp:lastPrinted>
  <dcterms:created xsi:type="dcterms:W3CDTF">2025-08-21T07:52:00Z</dcterms:created>
  <dcterms:modified xsi:type="dcterms:W3CDTF">2025-08-21T08:02:00Z</dcterms:modified>
</cp:coreProperties>
</file>